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-914400</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983ABC"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581025</wp:posOffset>
                </wp:positionH>
                <wp:positionV relativeFrom="paragraph">
                  <wp:posOffset>13970</wp:posOffset>
                </wp:positionV>
                <wp:extent cx="502285"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2285"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983ABC" w:rsidRDefault="00983ABC" w:rsidP="00672BC6">
                            <w:pPr>
                              <w:jc w:val="center"/>
                              <w:rPr>
                                <w:rFonts w:ascii="Simplified Arabic" w:hAnsi="Simplified Arabic" w:cs="Simplified Arabic"/>
                                <w:sz w:val="28"/>
                                <w:szCs w:val="28"/>
                                <w:rtl/>
                                <w:lang w:bidi="ar-LB"/>
                              </w:rPr>
                            </w:pPr>
                            <w:r w:rsidRPr="00983ABC">
                              <w:rPr>
                                <w:rFonts w:ascii="Simplified Arabic" w:hAnsi="Simplified Arabic" w:cs="Simplified Arabic"/>
                                <w:sz w:val="28"/>
                                <w:szCs w:val="28"/>
                                <w:rtl/>
                                <w:lang w:bidi="ar-LB"/>
                              </w:rPr>
                              <w:t>218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02C71" id="_x0000_t202" coordsize="21600,21600" o:spt="202" path="m,l,21600r21600,l21600,xe">
                <v:stroke joinstyle="miter"/>
                <v:path gradientshapeok="t" o:connecttype="rect"/>
              </v:shapetype>
              <v:shape id="Text Box 5" o:spid="_x0000_s1026" type="#_x0000_t202" style="position:absolute;left:0;text-align:left;margin-left:45.75pt;margin-top:1.1pt;width:39.5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" fillcolor="white [3201]" stroked="f" strokeweight=".5pt">
                <v:fill opacity="0"/>
                <v:textbox>
                  <w:txbxContent>
                    <w:p w:rsidR="00672BC6" w:rsidRPr="00983ABC" w:rsidRDefault="00983ABC" w:rsidP="00672BC6">
                      <w:pPr>
                        <w:jc w:val="center"/>
                        <w:rPr>
                          <w:rFonts w:ascii="Simplified Arabic" w:hAnsi="Simplified Arabic" w:cs="Simplified Arabic"/>
                          <w:sz w:val="28"/>
                          <w:szCs w:val="28"/>
                          <w:rtl/>
                          <w:lang w:bidi="ar-LB"/>
                        </w:rPr>
                      </w:pPr>
                      <w:r w:rsidRPr="00983ABC">
                        <w:rPr>
                          <w:rFonts w:ascii="Simplified Arabic" w:hAnsi="Simplified Arabic" w:cs="Simplified Arabic"/>
                          <w:sz w:val="28"/>
                          <w:szCs w:val="28"/>
                          <w:rtl/>
                          <w:lang w:bidi="ar-LB"/>
                        </w:rPr>
                        <w:t>218</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3829050</wp:posOffset>
                </wp:positionH>
                <wp:positionV relativeFrom="paragraph">
                  <wp:posOffset>23495</wp:posOffset>
                </wp:positionV>
                <wp:extent cx="128397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8397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Default="00983ABC" w:rsidP="00672BC6">
                            <w:pPr>
                              <w:jc w:val="center"/>
                              <w:rPr>
                                <w:sz w:val="28"/>
                                <w:szCs w:val="28"/>
                                <w:lang w:bidi="ar-LB"/>
                              </w:rPr>
                            </w:pPr>
                            <w:r>
                              <w:rPr>
                                <w:sz w:val="28"/>
                                <w:szCs w:val="28"/>
                              </w:rPr>
                              <w:t>10/4/2017</w:t>
                            </w:r>
                          </w:p>
                          <w:p w:rsidR="00983ABC" w:rsidRPr="00672BC6" w:rsidRDefault="00983ABC" w:rsidP="00672BC6">
                            <w:pPr>
                              <w:jc w:val="center"/>
                              <w:rPr>
                                <w:sz w:val="28"/>
                                <w:szCs w:val="28"/>
                                <w:rtl/>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F5E36" id="Text Box 4" o:spid="_x0000_s1027" type="#_x0000_t202" style="position:absolute;left:0;text-align:left;margin-left:301.5pt;margin-top:1.85pt;width:101.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" fillcolor="white [3201]" stroked="f" strokeweight=".5pt">
                <v:fill opacity="0"/>
                <v:textbox>
                  <w:txbxContent>
                    <w:p w:rsidR="00672BC6" w:rsidRDefault="00983ABC" w:rsidP="00672BC6">
                      <w:pPr>
                        <w:jc w:val="center"/>
                        <w:rPr>
                          <w:sz w:val="28"/>
                          <w:szCs w:val="28"/>
                          <w:lang w:bidi="ar-LB"/>
                        </w:rPr>
                      </w:pPr>
                      <w:r>
                        <w:rPr>
                          <w:sz w:val="28"/>
                          <w:szCs w:val="28"/>
                        </w:rPr>
                        <w:t>10/4/2017</w:t>
                      </w:r>
                    </w:p>
                    <w:p w:rsidR="00983ABC" w:rsidRPr="00672BC6" w:rsidRDefault="00983ABC" w:rsidP="00672BC6">
                      <w:pPr>
                        <w:jc w:val="center"/>
                        <w:rPr>
                          <w:sz w:val="28"/>
                          <w:szCs w:val="28"/>
                          <w:rtl/>
                          <w:lang w:bidi="ar-LB"/>
                        </w:rPr>
                      </w:pPr>
                    </w:p>
                  </w:txbxContent>
                </v:textbox>
              </v:shape>
            </w:pict>
          </mc:Fallback>
        </mc:AlternateContent>
      </w: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983ABC" w:rsidP="00672BC6">
      <w:pPr>
        <w:jc w:val="center"/>
        <w:rPr>
          <w:noProof/>
        </w:rPr>
      </w:pPr>
      <w:r w:rsidRPr="00983ABC">
        <w:rPr>
          <w:noProof/>
        </w:rPr>
        <w:drawing>
          <wp:anchor distT="0" distB="0" distL="114300" distR="114300" simplePos="0" relativeHeight="251665408" behindDoc="0" locked="0" layoutInCell="1" allowOverlap="1">
            <wp:simplePos x="0" y="0"/>
            <wp:positionH relativeFrom="margin">
              <wp:posOffset>-659765</wp:posOffset>
            </wp:positionH>
            <wp:positionV relativeFrom="margin">
              <wp:posOffset>3561715</wp:posOffset>
            </wp:positionV>
            <wp:extent cx="1743075" cy="2162175"/>
            <wp:effectExtent l="0" t="0" r="9525" b="9525"/>
            <wp:wrapSquare wrapText="bothSides"/>
            <wp:docPr id="8" name="Picture 8"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3ABC" w:rsidRPr="00983ABC" w:rsidRDefault="00983ABC" w:rsidP="00983ABC">
      <w:pPr>
        <w:bidi/>
        <w:rPr>
          <w:rFonts w:ascii="Simplified Arabic" w:hAnsi="Simplified Arabic" w:cs="Simplified Arabic"/>
          <w:b/>
          <w:bCs/>
          <w:color w:val="000000" w:themeColor="text1"/>
          <w:sz w:val="28"/>
          <w:szCs w:val="28"/>
          <w:lang w:val="en-GB" w:bidi="ar-LB"/>
        </w:rPr>
      </w:pPr>
      <w:r w:rsidRPr="00983ABC">
        <w:rPr>
          <w:rFonts w:ascii="Simplified Arabic" w:hAnsi="Simplified Arabic" w:cs="Simplified Arabic"/>
          <w:b/>
          <w:bCs/>
          <w:color w:val="000000" w:themeColor="text1"/>
          <w:sz w:val="28"/>
          <w:szCs w:val="28"/>
          <w:rtl/>
          <w:lang w:val="en-GB" w:bidi="ar-LB"/>
        </w:rPr>
        <w:t>هيئة شؤون الاسرى: الاحتلال يعتقل 509 فلسطينياً خلال شهر آذار</w:t>
      </w:r>
    </w:p>
    <w:p w:rsidR="00983ABC" w:rsidRPr="008D00EF" w:rsidRDefault="00983ABC" w:rsidP="00983ABC">
      <w:pPr>
        <w:bidi/>
        <w:jc w:val="both"/>
        <w:rPr>
          <w:b/>
          <w:bCs/>
          <w:color w:val="000000" w:themeColor="text1"/>
          <w:sz w:val="28"/>
          <w:szCs w:val="28"/>
          <w:rtl/>
          <w:lang w:val="en-GB" w:bidi="ar-LB"/>
        </w:rPr>
      </w:pPr>
      <w:r w:rsidRPr="00983ABC">
        <w:rPr>
          <w:rFonts w:ascii="Simplified Arabic" w:hAnsi="Simplified Arabic" w:cs="Simplified Arabic"/>
          <w:color w:val="000000" w:themeColor="text1"/>
          <w:sz w:val="28"/>
          <w:szCs w:val="28"/>
          <w:rtl/>
          <w:lang w:val="en-GB" w:bidi="ar-LB"/>
        </w:rPr>
        <w:t>أشارت مؤسسات تعنى بشؤون الاسرى وحقوق الانسان، يوم الاحد 9 نيسان 2017 الى أن سلطات الاحتلال اعتقلت خلال شهر آذار 2017 509 فلسطينياً من الضفة الغربية وقطاع غزة والقدس، بينهم 75 طفلاً، 13 إمرأة بينهم فتاتان قاصرتان ونائب في المجلس التشريعي ( سميرة حلايقة) و5 صحافيين.</w:t>
      </w:r>
      <w:r>
        <w:rPr>
          <w:color w:val="000000" w:themeColor="text1"/>
          <w:sz w:val="28"/>
          <w:szCs w:val="28"/>
          <w:lang w:val="en-GB" w:bidi="ar-LB"/>
        </w:rPr>
        <w:t>)</w:t>
      </w:r>
      <w:r w:rsidRPr="008D00EF">
        <w:rPr>
          <w:rFonts w:hint="cs"/>
          <w:b/>
          <w:bCs/>
          <w:color w:val="000000" w:themeColor="text1"/>
          <w:sz w:val="28"/>
          <w:szCs w:val="28"/>
          <w:rtl/>
          <w:lang w:val="en-GB" w:bidi="ar-LB"/>
        </w:rPr>
        <w:t xml:space="preserve"> هيئة شؤون الاسرى</w:t>
      </w:r>
      <w:r>
        <w:rPr>
          <w:rFonts w:hint="cs"/>
          <w:b/>
          <w:bCs/>
          <w:color w:val="000000" w:themeColor="text1"/>
          <w:sz w:val="28"/>
          <w:szCs w:val="28"/>
          <w:rtl/>
          <w:lang w:val="en-GB" w:bidi="ar-LB"/>
        </w:rPr>
        <w:t>،</w:t>
      </w:r>
      <w:r w:rsidRPr="008D00EF">
        <w:rPr>
          <w:rFonts w:hint="cs"/>
          <w:b/>
          <w:bCs/>
          <w:color w:val="000000" w:themeColor="text1"/>
          <w:sz w:val="28"/>
          <w:szCs w:val="28"/>
          <w:rtl/>
          <w:lang w:val="en-GB" w:bidi="ar-LB"/>
        </w:rPr>
        <w:t xml:space="preserve"> 9/4/2017</w:t>
      </w:r>
      <w:r>
        <w:rPr>
          <w:b/>
          <w:bCs/>
          <w:color w:val="000000" w:themeColor="text1"/>
          <w:sz w:val="28"/>
          <w:szCs w:val="28"/>
          <w:lang w:val="en-GB" w:bidi="ar-LB"/>
        </w:rPr>
        <w:t>(</w:t>
      </w: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983ABC" w:rsidP="00672BC6">
      <w:pPr>
        <w:jc w:val="center"/>
        <w:rPr>
          <w:noProof/>
        </w:rPr>
      </w:pPr>
      <w:r>
        <w:rPr>
          <w:noProof/>
        </w:rPr>
        <w:lastRenderedPageBreak/>
        <w:drawing>
          <wp:anchor distT="0" distB="0" distL="114300" distR="114300" simplePos="0" relativeHeight="251659264" behindDoc="1" locked="0" layoutInCell="1" allowOverlap="1" wp14:anchorId="227AE4FE" wp14:editId="5FAFB0C6">
            <wp:simplePos x="0" y="0"/>
            <wp:positionH relativeFrom="page">
              <wp:align>right</wp:align>
            </wp:positionH>
            <wp:positionV relativeFrom="paragraph">
              <wp:posOffset>-918845</wp:posOffset>
            </wp:positionV>
            <wp:extent cx="7772400" cy="10144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144125"/>
                    </a:xfrm>
                    <a:prstGeom prst="rect">
                      <a:avLst/>
                    </a:prstGeom>
                  </pic:spPr>
                </pic:pic>
              </a:graphicData>
            </a:graphic>
            <wp14:sizeRelH relativeFrom="margin">
              <wp14:pctWidth>0</wp14:pctWidth>
            </wp14:sizeRelH>
            <wp14:sizeRelV relativeFrom="margin">
              <wp14:pctHeight>0</wp14:pctHeight>
            </wp14:sizeRelV>
          </wp:anchor>
        </w:drawing>
      </w: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983ABC" w:rsidRPr="00983ABC" w:rsidRDefault="00983ABC" w:rsidP="00983ABC">
      <w:pPr>
        <w:tabs>
          <w:tab w:val="left" w:pos="7890"/>
        </w:tabs>
        <w:bidi/>
        <w:jc w:val="both"/>
        <w:rPr>
          <w:rFonts w:ascii="Simplified Arabic" w:hAnsi="Simplified Arabic" w:cs="Simplified Arabic"/>
          <w:b/>
          <w:bCs/>
          <w:noProof/>
          <w:sz w:val="28"/>
          <w:szCs w:val="28"/>
          <w:rtl/>
        </w:rPr>
      </w:pPr>
      <w:r w:rsidRPr="00983ABC">
        <w:rPr>
          <w:rFonts w:ascii="Simplified Arabic" w:hAnsi="Simplified Arabic" w:cs="Simplified Arabic"/>
          <w:b/>
          <w:bCs/>
          <w:noProof/>
          <w:sz w:val="28"/>
          <w:szCs w:val="28"/>
          <w:rtl/>
        </w:rPr>
        <w:t>مجلس منظمات حقوق الانسان الفلسطينية :حسم وقطع الرواتب في غزة ينذر بتداعيات كارثية</w:t>
      </w:r>
    </w:p>
    <w:p w:rsidR="00672BC6" w:rsidRPr="00983ABC" w:rsidRDefault="00983ABC" w:rsidP="00961C41">
      <w:pPr>
        <w:tabs>
          <w:tab w:val="left" w:pos="7890"/>
        </w:tabs>
        <w:bidi/>
        <w:spacing w:line="240" w:lineRule="auto"/>
        <w:jc w:val="both"/>
        <w:rPr>
          <w:rFonts w:ascii="Simplified Arabic" w:hAnsi="Simplified Arabic" w:cs="Simplified Arabic"/>
          <w:noProof/>
          <w:sz w:val="28"/>
          <w:szCs w:val="28"/>
        </w:rPr>
      </w:pPr>
      <w:r w:rsidRPr="00983ABC">
        <w:rPr>
          <w:rFonts w:ascii="Simplified Arabic" w:hAnsi="Simplified Arabic" w:cs="Simplified Arabic"/>
          <w:noProof/>
          <w:sz w:val="28"/>
          <w:szCs w:val="28"/>
          <w:rtl/>
        </w:rPr>
        <w:t>قامت الحكومة الفلسطينية بخصم نسب متفاوتة من رواتب الموظفون الحكوميون في قطاع غزة تجاوز حدها الادنى ثلث الراتب، فيما قطعت رواتب 543 من العاملين في جامعة الاقصى الحكومية في غزة. إن مجلس منظمات حقوق الانسان الفلسطينية إذ يستهجن تطبيق أي سياسات حكومية تقشفية على موظفي قطاع غزة فقط الذين يعيشون حصاراً خانقاً، فإنه يدعو الحكومة الفلسطينية الى سرعة التراجع عن قرارها والنظر في تداعياتها الخطبرة التي ستطال مجمل مناحي الحياة في قطاع غزة، وأن أي سياسة تقشفية يجب أن تطال كافة النفقات الحكومية.</w:t>
      </w:r>
      <w:r w:rsidR="001F4857">
        <w:rPr>
          <w:rFonts w:ascii="Simplified Arabic" w:hAnsi="Simplified Arabic" w:cs="Simplified Arabic" w:hint="cs"/>
          <w:noProof/>
          <w:sz w:val="28"/>
          <w:szCs w:val="28"/>
          <w:rtl/>
        </w:rPr>
        <w:t xml:space="preserve"> </w:t>
      </w:r>
      <w:r w:rsidRPr="00983ABC">
        <w:rPr>
          <w:rFonts w:ascii="Simplified Arabic" w:hAnsi="Simplified Arabic" w:cs="Simplified Arabic"/>
          <w:noProof/>
          <w:sz w:val="28"/>
          <w:szCs w:val="28"/>
          <w:rtl/>
        </w:rPr>
        <w:t>(مركز الميزان لحقوق الانسان 6/4/2017</w:t>
      </w:r>
      <w:r>
        <w:rPr>
          <w:rFonts w:ascii="Simplified Arabic" w:hAnsi="Simplified Arabic" w:cs="Simplified Arabic" w:hint="cs"/>
          <w:noProof/>
          <w:sz w:val="28"/>
          <w:szCs w:val="28"/>
          <w:rtl/>
        </w:rPr>
        <w:t>).</w:t>
      </w:r>
    </w:p>
    <w:p w:rsidR="00983ABC" w:rsidRPr="00983ABC" w:rsidRDefault="00983ABC" w:rsidP="00983ABC">
      <w:pPr>
        <w:tabs>
          <w:tab w:val="left" w:pos="6330"/>
        </w:tabs>
        <w:bidi/>
        <w:jc w:val="both"/>
        <w:rPr>
          <w:rFonts w:ascii="Simplified Arabic" w:hAnsi="Simplified Arabic" w:cs="Simplified Arabic"/>
          <w:b/>
          <w:bCs/>
          <w:noProof/>
          <w:sz w:val="28"/>
          <w:szCs w:val="28"/>
          <w:rtl/>
        </w:rPr>
      </w:pPr>
      <w:r w:rsidRPr="00983ABC">
        <w:rPr>
          <w:rFonts w:ascii="Simplified Arabic" w:hAnsi="Simplified Arabic" w:cs="Simplified Arabic"/>
          <w:b/>
          <w:bCs/>
          <w:noProof/>
          <w:sz w:val="28"/>
          <w:szCs w:val="28"/>
          <w:rtl/>
        </w:rPr>
        <w:t>مؤسسة القدس الدولية:</w:t>
      </w:r>
      <w:r w:rsidRPr="00983ABC">
        <w:rPr>
          <w:rFonts w:ascii="Simplified Arabic" w:hAnsi="Simplified Arabic" w:cs="Simplified Arabic" w:hint="cs"/>
          <w:b/>
          <w:bCs/>
          <w:noProof/>
          <w:sz w:val="28"/>
          <w:szCs w:val="28"/>
          <w:rtl/>
        </w:rPr>
        <w:t xml:space="preserve"> </w:t>
      </w:r>
      <w:r w:rsidRPr="00983ABC">
        <w:rPr>
          <w:rFonts w:ascii="Simplified Arabic" w:hAnsi="Simplified Arabic" w:cs="Simplified Arabic"/>
          <w:b/>
          <w:bCs/>
          <w:noProof/>
          <w:sz w:val="28"/>
          <w:szCs w:val="28"/>
          <w:rtl/>
        </w:rPr>
        <w:t>سلطات الاحتلال تستمر باجراءات القمع والتهويد في مدينة القدس</w:t>
      </w:r>
    </w:p>
    <w:p w:rsidR="00672BC6" w:rsidRDefault="00983ABC" w:rsidP="001F4857">
      <w:pPr>
        <w:tabs>
          <w:tab w:val="left" w:pos="6330"/>
        </w:tabs>
        <w:bidi/>
        <w:spacing w:line="240" w:lineRule="auto"/>
        <w:jc w:val="both"/>
        <w:rPr>
          <w:rFonts w:ascii="Simplified Arabic" w:hAnsi="Simplified Arabic" w:cs="Simplified Arabic"/>
          <w:noProof/>
          <w:sz w:val="28"/>
          <w:szCs w:val="28"/>
          <w:rtl/>
        </w:rPr>
      </w:pPr>
      <w:r w:rsidRPr="00983ABC">
        <w:rPr>
          <w:rFonts w:ascii="Simplified Arabic" w:hAnsi="Simplified Arabic" w:cs="Simplified Arabic"/>
          <w:noProof/>
          <w:sz w:val="28"/>
          <w:szCs w:val="28"/>
          <w:rtl/>
        </w:rPr>
        <w:t>ذكرت مؤسسة القدس الدولية في تقرير حصاد القدس للشهر الماضي أن" قوات الاحتلال هدمت 8 منازل في القدس المحتلة وأغلقت منزل الشهيد فادي قنبر بالاسمنت في حي جبل المكبر، جنوب شرق القدش المحتلة، كما أخطرت بالهدم منزلاً في بلدة سلوان، جنوب المسجد الاقصى المبارك، وأجبرت مواطنين مقدسيين على هدم منزلهما بنفسهما في بلدة سلوان وحي بيت حنينا". واستشهد شاب مقدسي وسيدة أخرى، وجرح العديد من المقدسيين في مواجهات مع قوات الاحتلال الإسرائيلي التي واصلت اقتحام القرى والبلدات الفلسطينية</w:t>
      </w:r>
      <w:r w:rsidRPr="001F4857">
        <w:rPr>
          <w:rFonts w:ascii="Simplified Arabic" w:hAnsi="Simplified Arabic" w:cs="Simplified Arabic"/>
          <w:b/>
          <w:bCs/>
          <w:noProof/>
          <w:sz w:val="28"/>
          <w:szCs w:val="28"/>
          <w:rtl/>
        </w:rPr>
        <w:t>.(مؤسسة القدس الدولية 5/4/2017</w:t>
      </w:r>
      <w:r w:rsidRPr="001F4857">
        <w:rPr>
          <w:rFonts w:ascii="Simplified Arabic" w:hAnsi="Simplified Arabic" w:cs="Simplified Arabic" w:hint="cs"/>
          <w:b/>
          <w:bCs/>
          <w:noProof/>
          <w:sz w:val="28"/>
          <w:szCs w:val="28"/>
          <w:rtl/>
        </w:rPr>
        <w:t>).</w:t>
      </w:r>
    </w:p>
    <w:p w:rsidR="00961C41" w:rsidRPr="001F4857" w:rsidRDefault="00961C41" w:rsidP="001F4857">
      <w:pPr>
        <w:bidi/>
        <w:spacing w:line="240" w:lineRule="auto"/>
        <w:rPr>
          <w:rFonts w:ascii="Simplified Arabic" w:hAnsi="Simplified Arabic" w:cs="Simplified Arabic"/>
          <w:b/>
          <w:bCs/>
          <w:color w:val="000000" w:themeColor="text1"/>
          <w:sz w:val="32"/>
          <w:szCs w:val="32"/>
          <w:rtl/>
          <w:lang w:bidi="ar-LB"/>
        </w:rPr>
      </w:pPr>
      <w:r w:rsidRPr="001F4857">
        <w:rPr>
          <w:rFonts w:ascii="Simplified Arabic" w:hAnsi="Simplified Arabic" w:cs="Simplified Arabic"/>
          <w:b/>
          <w:bCs/>
          <w:color w:val="000000" w:themeColor="text1"/>
          <w:sz w:val="32"/>
          <w:szCs w:val="32"/>
          <w:rtl/>
          <w:lang w:bidi="ar-LB"/>
        </w:rPr>
        <w:t>قوات الاحتلال تقطع 300 شجرة زيتون قرب رام الله</w:t>
      </w:r>
    </w:p>
    <w:p w:rsidR="00961C41" w:rsidRDefault="00961C41" w:rsidP="001F4857">
      <w:pPr>
        <w:bidi/>
        <w:spacing w:line="240" w:lineRule="auto"/>
        <w:jc w:val="both"/>
        <w:rPr>
          <w:b/>
          <w:bCs/>
          <w:color w:val="000000" w:themeColor="text1"/>
          <w:sz w:val="28"/>
          <w:szCs w:val="28"/>
          <w:rtl/>
          <w:lang w:bidi="ar-LB"/>
        </w:rPr>
      </w:pPr>
      <w:r w:rsidRPr="001F4857">
        <w:rPr>
          <w:rFonts w:ascii="Simplified Arabic" w:hAnsi="Simplified Arabic" w:cs="Simplified Arabic"/>
          <w:color w:val="000000" w:themeColor="text1"/>
          <w:sz w:val="28"/>
          <w:szCs w:val="28"/>
          <w:rtl/>
          <w:lang w:bidi="ar-LB"/>
        </w:rPr>
        <w:t>وقال المزارع علي الحاج، من بلدة "مخماس"، شرقي رام الله، بحسب وكالة الأناضول، إن عددا من المستوطنين قطعوا نحو (300) شجرة زيتون في البلدة في ساعة متأخرة من مساء الأحد.</w:t>
      </w:r>
      <w:r w:rsidRPr="001F4857">
        <w:rPr>
          <w:rFonts w:ascii="Simplified Arabic" w:hAnsi="Simplified Arabic" w:cs="Simplified Arabic"/>
          <w:rtl/>
        </w:rPr>
        <w:t xml:space="preserve"> </w:t>
      </w:r>
      <w:r w:rsidRPr="001F4857">
        <w:rPr>
          <w:rFonts w:ascii="Simplified Arabic" w:hAnsi="Simplified Arabic" w:cs="Simplified Arabic"/>
          <w:color w:val="000000" w:themeColor="text1"/>
          <w:sz w:val="28"/>
          <w:szCs w:val="28"/>
          <w:rtl/>
          <w:lang w:bidi="ar-LB"/>
        </w:rPr>
        <w:t>وبين "الحاج" أن المستوطنين حاولوا مرات عدة السيطرة على جزء من أراضي البلدة والبناء عليها.</w:t>
      </w:r>
      <w:r w:rsidR="001F4857">
        <w:rPr>
          <w:rFonts w:ascii="Simplified Arabic" w:hAnsi="Simplified Arabic" w:cs="Simplified Arabic" w:hint="cs"/>
          <w:color w:val="000000" w:themeColor="text1"/>
          <w:sz w:val="28"/>
          <w:szCs w:val="28"/>
          <w:rtl/>
          <w:lang w:bidi="ar-LB"/>
        </w:rPr>
        <w:t>(</w:t>
      </w:r>
      <w:r w:rsidRPr="001F4857">
        <w:rPr>
          <w:rFonts w:ascii="Simplified Arabic" w:hAnsi="Simplified Arabic" w:cs="Simplified Arabic"/>
          <w:b/>
          <w:bCs/>
          <w:color w:val="000000" w:themeColor="text1"/>
          <w:sz w:val="28"/>
          <w:szCs w:val="28"/>
          <w:rtl/>
          <w:lang w:bidi="ar-LB"/>
        </w:rPr>
        <w:t>المركز الفلسطيني للاعلام، 10/4/</w:t>
      </w:r>
      <w:r w:rsidRPr="00322FF7">
        <w:rPr>
          <w:rFonts w:hint="cs"/>
          <w:b/>
          <w:bCs/>
          <w:color w:val="000000" w:themeColor="text1"/>
          <w:sz w:val="28"/>
          <w:szCs w:val="28"/>
          <w:rtl/>
          <w:lang w:bidi="ar-LB"/>
        </w:rPr>
        <w:t>2017</w:t>
      </w:r>
      <w:r w:rsidR="001F4857">
        <w:rPr>
          <w:rFonts w:hint="cs"/>
          <w:b/>
          <w:bCs/>
          <w:color w:val="000000" w:themeColor="text1"/>
          <w:sz w:val="28"/>
          <w:szCs w:val="28"/>
          <w:rtl/>
          <w:lang w:bidi="ar-LB"/>
        </w:rPr>
        <w:t>)</w:t>
      </w:r>
    </w:p>
    <w:p w:rsidR="00961C41" w:rsidRDefault="001F4857" w:rsidP="00961C41">
      <w:pPr>
        <w:rPr>
          <w:b/>
          <w:bCs/>
          <w:color w:val="000000" w:themeColor="text1"/>
          <w:sz w:val="28"/>
          <w:szCs w:val="28"/>
          <w:u w:val="single"/>
          <w:rtl/>
          <w:lang w:bidi="ar-LB"/>
        </w:rPr>
      </w:pPr>
      <w:r w:rsidRPr="00983ABC">
        <w:rPr>
          <w:noProof/>
          <w:sz w:val="28"/>
          <w:szCs w:val="28"/>
        </w:rPr>
        <w:lastRenderedPageBreak/>
        <w:drawing>
          <wp:anchor distT="0" distB="0" distL="114300" distR="114300" simplePos="0" relativeHeight="251661312" behindDoc="1" locked="0" layoutInCell="1" allowOverlap="1" wp14:anchorId="0CAA47AE" wp14:editId="7B8CA40A">
            <wp:simplePos x="0" y="0"/>
            <wp:positionH relativeFrom="page">
              <wp:align>right</wp:align>
            </wp:positionH>
            <wp:positionV relativeFrom="paragraph">
              <wp:posOffset>-909955</wp:posOffset>
            </wp:positionV>
            <wp:extent cx="7772400" cy="10144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144125"/>
                    </a:xfrm>
                    <a:prstGeom prst="rect">
                      <a:avLst/>
                    </a:prstGeom>
                  </pic:spPr>
                </pic:pic>
              </a:graphicData>
            </a:graphic>
            <wp14:sizeRelH relativeFrom="margin">
              <wp14:pctWidth>0</wp14:pctWidth>
            </wp14:sizeRelH>
            <wp14:sizeRelV relativeFrom="margin">
              <wp14:pctHeight>0</wp14:pctHeight>
            </wp14:sizeRelV>
          </wp:anchor>
        </w:drawing>
      </w:r>
    </w:p>
    <w:p w:rsidR="00961C41" w:rsidRPr="00983ABC" w:rsidRDefault="00961C41" w:rsidP="00961C41">
      <w:pPr>
        <w:tabs>
          <w:tab w:val="left" w:pos="6330"/>
        </w:tabs>
        <w:bidi/>
        <w:jc w:val="both"/>
        <w:rPr>
          <w:rFonts w:ascii="Simplified Arabic" w:hAnsi="Simplified Arabic" w:cs="Simplified Arabic"/>
          <w:noProof/>
          <w:sz w:val="28"/>
          <w:szCs w:val="28"/>
        </w:rPr>
      </w:pPr>
    </w:p>
    <w:p w:rsidR="00672BC6" w:rsidRDefault="00672BC6" w:rsidP="00672BC6">
      <w:pPr>
        <w:jc w:val="center"/>
        <w:rPr>
          <w:noProof/>
        </w:rPr>
      </w:pPr>
    </w:p>
    <w:p w:rsidR="00983ABC" w:rsidRDefault="00983ABC" w:rsidP="001F4857">
      <w:pPr>
        <w:tabs>
          <w:tab w:val="left" w:pos="3885"/>
          <w:tab w:val="center" w:pos="4320"/>
        </w:tabs>
        <w:rPr>
          <w:rFonts w:cs="Arial"/>
          <w:noProof/>
          <w:sz w:val="28"/>
          <w:szCs w:val="28"/>
          <w:rtl/>
        </w:rPr>
      </w:pPr>
      <w:r>
        <w:rPr>
          <w:rFonts w:cs="Arial"/>
          <w:noProof/>
          <w:sz w:val="28"/>
          <w:szCs w:val="28"/>
          <w:rtl/>
        </w:rPr>
        <w:tab/>
      </w:r>
    </w:p>
    <w:p w:rsidR="00961C41" w:rsidRPr="00961C41" w:rsidRDefault="00983ABC" w:rsidP="00961C41">
      <w:pPr>
        <w:bidi/>
        <w:rPr>
          <w:rFonts w:ascii="Simplified Arabic" w:hAnsi="Simplified Arabic" w:cs="Simplified Arabic"/>
          <w:b/>
          <w:bCs/>
          <w:noProof/>
          <w:sz w:val="28"/>
          <w:szCs w:val="28"/>
          <w:rtl/>
        </w:rPr>
      </w:pPr>
      <w:r w:rsidRPr="00961C41">
        <w:rPr>
          <w:rFonts w:ascii="Simplified Arabic" w:hAnsi="Simplified Arabic" w:cs="Simplified Arabic"/>
          <w:b/>
          <w:bCs/>
          <w:noProof/>
          <w:sz w:val="28"/>
          <w:szCs w:val="28"/>
          <w:rtl/>
        </w:rPr>
        <w:t>ق</w:t>
      </w:r>
      <w:r w:rsidRPr="00961C41">
        <w:rPr>
          <w:rFonts w:ascii="Simplified Arabic" w:hAnsi="Simplified Arabic" w:cs="Simplified Arabic"/>
          <w:b/>
          <w:bCs/>
          <w:noProof/>
          <w:sz w:val="28"/>
          <w:szCs w:val="28"/>
          <w:rtl/>
        </w:rPr>
        <w:t>وات الاحتلال تطلق أكثر من 25 طلقاً نارياً على الطفل أحمد غزال</w:t>
      </w:r>
    </w:p>
    <w:p w:rsidR="00672BC6" w:rsidRPr="00961C41" w:rsidRDefault="00983ABC" w:rsidP="00961C41">
      <w:pPr>
        <w:bidi/>
        <w:spacing w:line="240" w:lineRule="auto"/>
        <w:jc w:val="both"/>
        <w:rPr>
          <w:rFonts w:ascii="Simplified Arabic" w:hAnsi="Simplified Arabic" w:cs="Simplified Arabic"/>
          <w:noProof/>
          <w:sz w:val="28"/>
          <w:szCs w:val="28"/>
        </w:rPr>
      </w:pPr>
      <w:r w:rsidRPr="00961C41">
        <w:rPr>
          <w:rFonts w:ascii="Simplified Arabic" w:hAnsi="Simplified Arabic" w:cs="Simplified Arabic"/>
          <w:noProof/>
          <w:sz w:val="28"/>
          <w:szCs w:val="28"/>
          <w:rtl/>
        </w:rPr>
        <w:t>قامت قوات الاحتلال يوم السبت 1/4/2017 بقتل الطفل أحمد غزال، 17 عاماً، من مدينة نابلس  بعد تنفيذ عملية طعن في البلدة القديمة في القدس المحتلة. وذلك بعد مطاردته ومحاصرته بمدخل بناية صغير حيث كان بالامكان اعتقاله كما ذكر شهود العيان ولكن قوات الاحتلال اطلقت صوبه أكثر من 25 طلقاً نارياً من مسافة قريبة أودت بحياته على الفور وإصابة بعض المواطنين</w:t>
      </w:r>
      <w:r w:rsidRPr="00961C41">
        <w:rPr>
          <w:rFonts w:ascii="Simplified Arabic" w:hAnsi="Simplified Arabic" w:cs="Simplified Arabic"/>
          <w:noProof/>
          <w:sz w:val="28"/>
          <w:szCs w:val="28"/>
        </w:rPr>
        <w:t>.</w:t>
      </w:r>
      <w:r w:rsidR="00961C41" w:rsidRPr="00961C41">
        <w:rPr>
          <w:rFonts w:ascii="Simplified Arabic" w:hAnsi="Simplified Arabic" w:cs="Simplified Arabic"/>
          <w:noProof/>
          <w:sz w:val="28"/>
          <w:szCs w:val="28"/>
          <w:rtl/>
        </w:rPr>
        <w:t xml:space="preserve">( </w:t>
      </w:r>
      <w:r w:rsidRPr="00961C41">
        <w:rPr>
          <w:rFonts w:ascii="Simplified Arabic" w:hAnsi="Simplified Arabic" w:cs="Simplified Arabic"/>
          <w:noProof/>
          <w:sz w:val="28"/>
          <w:szCs w:val="28"/>
          <w:rtl/>
        </w:rPr>
        <w:t>المركز الفلسطيني لحقوق الانسان،</w:t>
      </w:r>
      <w:r w:rsidRPr="00961C41">
        <w:rPr>
          <w:rFonts w:ascii="Simplified Arabic" w:hAnsi="Simplified Arabic" w:cs="Simplified Arabic"/>
          <w:noProof/>
          <w:sz w:val="28"/>
          <w:szCs w:val="28"/>
          <w:rtl/>
        </w:rPr>
        <w:t xml:space="preserve"> </w:t>
      </w:r>
      <w:r w:rsidRPr="00961C41">
        <w:rPr>
          <w:rFonts w:ascii="Simplified Arabic" w:hAnsi="Simplified Arabic" w:cs="Simplified Arabic"/>
          <w:noProof/>
          <w:sz w:val="28"/>
          <w:szCs w:val="28"/>
        </w:rPr>
        <w:t xml:space="preserve">  </w:t>
      </w:r>
      <w:r w:rsidRPr="00961C41">
        <w:rPr>
          <w:rFonts w:ascii="Simplified Arabic" w:hAnsi="Simplified Arabic" w:cs="Simplified Arabic"/>
          <w:noProof/>
          <w:sz w:val="28"/>
          <w:szCs w:val="28"/>
          <w:rtl/>
        </w:rPr>
        <w:t>التقرير الاسبوعي حول الانتهاكات الاسرائيلية في الارض الفلسطينية المحتلة 6/4/2017</w:t>
      </w:r>
      <w:r w:rsidR="00961C41" w:rsidRPr="00961C41">
        <w:rPr>
          <w:rFonts w:ascii="Simplified Arabic" w:hAnsi="Simplified Arabic" w:cs="Simplified Arabic"/>
          <w:noProof/>
          <w:sz w:val="28"/>
          <w:szCs w:val="28"/>
          <w:rtl/>
        </w:rPr>
        <w:t>).</w:t>
      </w:r>
    </w:p>
    <w:p w:rsidR="00961C41" w:rsidRPr="00961C41" w:rsidRDefault="00961C41" w:rsidP="00961C41">
      <w:pPr>
        <w:bidi/>
        <w:jc w:val="both"/>
        <w:rPr>
          <w:rFonts w:ascii="Simplified Arabic" w:hAnsi="Simplified Arabic" w:cs="Simplified Arabic"/>
          <w:b/>
          <w:bCs/>
          <w:color w:val="000000" w:themeColor="text1"/>
          <w:sz w:val="28"/>
          <w:szCs w:val="28"/>
          <w:rtl/>
          <w:lang w:bidi="ar-LB"/>
        </w:rPr>
      </w:pPr>
      <w:r w:rsidRPr="00961C41">
        <w:rPr>
          <w:rFonts w:ascii="Simplified Arabic" w:hAnsi="Simplified Arabic" w:cs="Simplified Arabic"/>
          <w:b/>
          <w:bCs/>
          <w:color w:val="000000" w:themeColor="text1"/>
          <w:sz w:val="28"/>
          <w:szCs w:val="28"/>
          <w:rtl/>
          <w:lang w:bidi="ar-LB"/>
        </w:rPr>
        <w:t>تضامناً مع الاسرى نقابة الاطباء تعلن الاضراب عن الطعام</w:t>
      </w:r>
    </w:p>
    <w:p w:rsidR="00961C41" w:rsidRDefault="00961C41" w:rsidP="00961C41">
      <w:pPr>
        <w:pStyle w:val="NormalWeb"/>
        <w:bidi/>
        <w:spacing w:before="0" w:beforeAutospacing="0" w:after="150" w:afterAutospacing="0" w:line="330" w:lineRule="atLeast"/>
        <w:jc w:val="both"/>
        <w:rPr>
          <w:rFonts w:ascii="Simplified Arabic" w:hAnsi="Simplified Arabic" w:cs="Simplified Arabic" w:hint="cs"/>
          <w:b/>
          <w:bCs/>
          <w:color w:val="000000" w:themeColor="text1"/>
          <w:sz w:val="28"/>
          <w:szCs w:val="28"/>
          <w:shd w:val="clear" w:color="auto" w:fill="FFFFFF"/>
          <w:rtl/>
        </w:rPr>
      </w:pPr>
      <w:r w:rsidRPr="00961C41">
        <w:rPr>
          <w:rFonts w:ascii="Simplified Arabic" w:hAnsi="Simplified Arabic" w:cs="Simplified Arabic"/>
          <w:color w:val="000000" w:themeColor="text1"/>
          <w:sz w:val="28"/>
          <w:szCs w:val="28"/>
          <w:rtl/>
          <w:lang w:bidi="ar-LB"/>
        </w:rPr>
        <w:t xml:space="preserve">أعلنت نقابة الاطباء الفلسطينيين عن الاضراب عن الطعام يوم 17 نيسان 2017 في ذكرى يوم " يوم الاسير الفلسطيني" تضامناً مع الاسرى في سجون الاحتلال الاسرائيلي. </w:t>
      </w:r>
      <w:r w:rsidRPr="00961C41">
        <w:rPr>
          <w:rFonts w:ascii="Simplified Arabic" w:hAnsi="Simplified Arabic" w:cs="Simplified Arabic"/>
          <w:color w:val="000000" w:themeColor="text1"/>
          <w:sz w:val="28"/>
          <w:szCs w:val="28"/>
          <w:shd w:val="clear" w:color="auto" w:fill="FFFFFF"/>
          <w:rtl/>
        </w:rPr>
        <w:t>وقال نقيب الأطباء الفلسطينيين، نظام نجيب، في تصريحات لـ "قدس برس"، إن "الإضراب عن الطعام سينظم من قبل الأطباء نصرة للأسرى، وتضامناً مع مطالبهم العادلة ومساندة لإضرابهم المقرر في يوم الأسير</w:t>
      </w:r>
      <w:r w:rsidRPr="00961C41">
        <w:rPr>
          <w:rFonts w:ascii="Simplified Arabic" w:hAnsi="Simplified Arabic" w:cs="Simplified Arabic"/>
          <w:b/>
          <w:bCs/>
          <w:color w:val="757575"/>
          <w:sz w:val="28"/>
          <w:szCs w:val="28"/>
          <w:shd w:val="clear" w:color="auto" w:fill="FFFFFF"/>
        </w:rPr>
        <w:t>".</w:t>
      </w:r>
      <w:r>
        <w:rPr>
          <w:rFonts w:ascii="Simplified Arabic" w:hAnsi="Simplified Arabic" w:cs="Simplified Arabic" w:hint="cs"/>
          <w:b/>
          <w:bCs/>
          <w:color w:val="757575"/>
          <w:sz w:val="28"/>
          <w:szCs w:val="28"/>
          <w:shd w:val="clear" w:color="auto" w:fill="FFFFFF"/>
          <w:rtl/>
          <w:lang w:bidi="ar-LB"/>
        </w:rPr>
        <w:t>(</w:t>
      </w:r>
      <w:r w:rsidRPr="00961C41">
        <w:rPr>
          <w:rFonts w:ascii="Simplified Arabic" w:hAnsi="Simplified Arabic" w:cs="Simplified Arabic"/>
          <w:b/>
          <w:bCs/>
          <w:color w:val="000000" w:themeColor="text1"/>
          <w:sz w:val="28"/>
          <w:szCs w:val="28"/>
          <w:shd w:val="clear" w:color="auto" w:fill="FFFFFF"/>
          <w:rtl/>
        </w:rPr>
        <w:t>القدس برس، 8/4/2017</w:t>
      </w:r>
      <w:r>
        <w:rPr>
          <w:rFonts w:ascii="Simplified Arabic" w:hAnsi="Simplified Arabic" w:cs="Simplified Arabic" w:hint="cs"/>
          <w:b/>
          <w:bCs/>
          <w:color w:val="000000" w:themeColor="text1"/>
          <w:sz w:val="28"/>
          <w:szCs w:val="28"/>
          <w:shd w:val="clear" w:color="auto" w:fill="FFFFFF"/>
          <w:rtl/>
        </w:rPr>
        <w:t>).</w:t>
      </w:r>
    </w:p>
    <w:p w:rsidR="00961C41" w:rsidRPr="00961C41" w:rsidRDefault="00961C41" w:rsidP="00961C41">
      <w:pPr>
        <w:pStyle w:val="NormalWeb"/>
        <w:bidi/>
        <w:spacing w:after="150" w:line="330" w:lineRule="atLeast"/>
        <w:jc w:val="both"/>
        <w:rPr>
          <w:rFonts w:ascii="Simplified Arabic" w:hAnsi="Simplified Arabic" w:cs="Simplified Arabic"/>
          <w:b/>
          <w:bCs/>
          <w:color w:val="000000" w:themeColor="text1"/>
          <w:sz w:val="28"/>
          <w:szCs w:val="28"/>
          <w:shd w:val="clear" w:color="auto" w:fill="FFFFFF"/>
          <w:rtl/>
        </w:rPr>
      </w:pPr>
      <w:r w:rsidRPr="00961C41">
        <w:rPr>
          <w:rFonts w:ascii="Simplified Arabic" w:hAnsi="Simplified Arabic" w:cs="Simplified Arabic" w:hint="cs"/>
          <w:b/>
          <w:bCs/>
          <w:color w:val="000000" w:themeColor="text1"/>
          <w:sz w:val="28"/>
          <w:szCs w:val="28"/>
          <w:shd w:val="clear" w:color="auto" w:fill="FFFFFF"/>
          <w:rtl/>
        </w:rPr>
        <w:t>اقتحام</w:t>
      </w:r>
      <w:r w:rsidRPr="00961C41">
        <w:rPr>
          <w:rFonts w:ascii="Simplified Arabic" w:hAnsi="Simplified Arabic" w:cs="Simplified Arabic"/>
          <w:b/>
          <w:bCs/>
          <w:color w:val="000000" w:themeColor="text1"/>
          <w:sz w:val="28"/>
          <w:szCs w:val="28"/>
          <w:shd w:val="clear" w:color="auto" w:fill="FFFFFF"/>
          <w:rtl/>
        </w:rPr>
        <w:t xml:space="preserve"> </w:t>
      </w:r>
      <w:r w:rsidRPr="00961C41">
        <w:rPr>
          <w:rFonts w:ascii="Simplified Arabic" w:hAnsi="Simplified Arabic" w:cs="Simplified Arabic" w:hint="cs"/>
          <w:b/>
          <w:bCs/>
          <w:color w:val="000000" w:themeColor="text1"/>
          <w:sz w:val="28"/>
          <w:szCs w:val="28"/>
          <w:shd w:val="clear" w:color="auto" w:fill="FFFFFF"/>
          <w:rtl/>
        </w:rPr>
        <w:t>المسجد</w:t>
      </w:r>
      <w:r w:rsidRPr="00961C41">
        <w:rPr>
          <w:rFonts w:ascii="Simplified Arabic" w:hAnsi="Simplified Arabic" w:cs="Simplified Arabic"/>
          <w:b/>
          <w:bCs/>
          <w:color w:val="000000" w:themeColor="text1"/>
          <w:sz w:val="28"/>
          <w:szCs w:val="28"/>
          <w:shd w:val="clear" w:color="auto" w:fill="FFFFFF"/>
          <w:rtl/>
        </w:rPr>
        <w:t xml:space="preserve"> </w:t>
      </w:r>
      <w:r w:rsidRPr="00961C41">
        <w:rPr>
          <w:rFonts w:ascii="Simplified Arabic" w:hAnsi="Simplified Arabic" w:cs="Simplified Arabic" w:hint="cs"/>
          <w:b/>
          <w:bCs/>
          <w:color w:val="000000" w:themeColor="text1"/>
          <w:sz w:val="28"/>
          <w:szCs w:val="28"/>
          <w:shd w:val="clear" w:color="auto" w:fill="FFFFFF"/>
          <w:rtl/>
        </w:rPr>
        <w:t>الاقصى</w:t>
      </w:r>
      <w:r w:rsidRPr="00961C41">
        <w:rPr>
          <w:rFonts w:ascii="Simplified Arabic" w:hAnsi="Simplified Arabic" w:cs="Simplified Arabic"/>
          <w:b/>
          <w:bCs/>
          <w:color w:val="000000" w:themeColor="text1"/>
          <w:sz w:val="28"/>
          <w:szCs w:val="28"/>
          <w:shd w:val="clear" w:color="auto" w:fill="FFFFFF"/>
          <w:rtl/>
        </w:rPr>
        <w:t xml:space="preserve"> </w:t>
      </w:r>
      <w:r w:rsidRPr="00961C41">
        <w:rPr>
          <w:rFonts w:ascii="Simplified Arabic" w:hAnsi="Simplified Arabic" w:cs="Simplified Arabic" w:hint="cs"/>
          <w:b/>
          <w:bCs/>
          <w:color w:val="000000" w:themeColor="text1"/>
          <w:sz w:val="28"/>
          <w:szCs w:val="28"/>
          <w:shd w:val="clear" w:color="auto" w:fill="FFFFFF"/>
          <w:rtl/>
        </w:rPr>
        <w:t>بحراسة</w:t>
      </w:r>
      <w:r w:rsidRPr="00961C41">
        <w:rPr>
          <w:rFonts w:ascii="Simplified Arabic" w:hAnsi="Simplified Arabic" w:cs="Simplified Arabic"/>
          <w:b/>
          <w:bCs/>
          <w:color w:val="000000" w:themeColor="text1"/>
          <w:sz w:val="28"/>
          <w:szCs w:val="28"/>
          <w:shd w:val="clear" w:color="auto" w:fill="FFFFFF"/>
          <w:rtl/>
        </w:rPr>
        <w:t xml:space="preserve"> </w:t>
      </w:r>
      <w:r w:rsidRPr="00961C41">
        <w:rPr>
          <w:rFonts w:ascii="Simplified Arabic" w:hAnsi="Simplified Arabic" w:cs="Simplified Arabic" w:hint="cs"/>
          <w:b/>
          <w:bCs/>
          <w:color w:val="000000" w:themeColor="text1"/>
          <w:sz w:val="28"/>
          <w:szCs w:val="28"/>
          <w:shd w:val="clear" w:color="auto" w:fill="FFFFFF"/>
          <w:rtl/>
        </w:rPr>
        <w:t>مشددة</w:t>
      </w:r>
      <w:r w:rsidRPr="00961C41">
        <w:rPr>
          <w:rFonts w:ascii="Simplified Arabic" w:hAnsi="Simplified Arabic" w:cs="Simplified Arabic"/>
          <w:b/>
          <w:bCs/>
          <w:color w:val="000000" w:themeColor="text1"/>
          <w:sz w:val="28"/>
          <w:szCs w:val="28"/>
          <w:shd w:val="clear" w:color="auto" w:fill="FFFFFF"/>
          <w:rtl/>
        </w:rPr>
        <w:t xml:space="preserve"> </w:t>
      </w:r>
      <w:r w:rsidRPr="00961C41">
        <w:rPr>
          <w:rFonts w:ascii="Simplified Arabic" w:hAnsi="Simplified Arabic" w:cs="Simplified Arabic" w:hint="cs"/>
          <w:b/>
          <w:bCs/>
          <w:color w:val="000000" w:themeColor="text1"/>
          <w:sz w:val="28"/>
          <w:szCs w:val="28"/>
          <w:shd w:val="clear" w:color="auto" w:fill="FFFFFF"/>
          <w:rtl/>
        </w:rPr>
        <w:t>من</w:t>
      </w:r>
      <w:r w:rsidRPr="00961C41">
        <w:rPr>
          <w:rFonts w:ascii="Simplified Arabic" w:hAnsi="Simplified Arabic" w:cs="Simplified Arabic"/>
          <w:b/>
          <w:bCs/>
          <w:color w:val="000000" w:themeColor="text1"/>
          <w:sz w:val="28"/>
          <w:szCs w:val="28"/>
          <w:shd w:val="clear" w:color="auto" w:fill="FFFFFF"/>
          <w:rtl/>
        </w:rPr>
        <w:t xml:space="preserve"> </w:t>
      </w:r>
      <w:r w:rsidRPr="00961C41">
        <w:rPr>
          <w:rFonts w:ascii="Simplified Arabic" w:hAnsi="Simplified Arabic" w:cs="Simplified Arabic" w:hint="cs"/>
          <w:b/>
          <w:bCs/>
          <w:color w:val="000000" w:themeColor="text1"/>
          <w:sz w:val="28"/>
          <w:szCs w:val="28"/>
          <w:shd w:val="clear" w:color="auto" w:fill="FFFFFF"/>
          <w:rtl/>
        </w:rPr>
        <w:t>قوات</w:t>
      </w:r>
      <w:r w:rsidRPr="00961C41">
        <w:rPr>
          <w:rFonts w:ascii="Simplified Arabic" w:hAnsi="Simplified Arabic" w:cs="Simplified Arabic"/>
          <w:b/>
          <w:bCs/>
          <w:color w:val="000000" w:themeColor="text1"/>
          <w:sz w:val="28"/>
          <w:szCs w:val="28"/>
          <w:shd w:val="clear" w:color="auto" w:fill="FFFFFF"/>
          <w:rtl/>
        </w:rPr>
        <w:t xml:space="preserve"> </w:t>
      </w:r>
      <w:r w:rsidRPr="00961C41">
        <w:rPr>
          <w:rFonts w:ascii="Simplified Arabic" w:hAnsi="Simplified Arabic" w:cs="Simplified Arabic" w:hint="cs"/>
          <w:b/>
          <w:bCs/>
          <w:color w:val="000000" w:themeColor="text1"/>
          <w:sz w:val="28"/>
          <w:szCs w:val="28"/>
          <w:shd w:val="clear" w:color="auto" w:fill="FFFFFF"/>
          <w:rtl/>
        </w:rPr>
        <w:t>الاحتلال</w:t>
      </w:r>
      <w:r w:rsidRPr="00961C41">
        <w:rPr>
          <w:rFonts w:ascii="Simplified Arabic" w:hAnsi="Simplified Arabic" w:cs="Simplified Arabic"/>
          <w:b/>
          <w:bCs/>
          <w:color w:val="000000" w:themeColor="text1"/>
          <w:sz w:val="28"/>
          <w:szCs w:val="28"/>
          <w:shd w:val="clear" w:color="auto" w:fill="FFFFFF"/>
          <w:rtl/>
        </w:rPr>
        <w:t xml:space="preserve"> </w:t>
      </w:r>
      <w:r w:rsidRPr="00961C41">
        <w:rPr>
          <w:rFonts w:ascii="Simplified Arabic" w:hAnsi="Simplified Arabic" w:cs="Simplified Arabic" w:hint="cs"/>
          <w:b/>
          <w:bCs/>
          <w:color w:val="000000" w:themeColor="text1"/>
          <w:sz w:val="28"/>
          <w:szCs w:val="28"/>
          <w:shd w:val="clear" w:color="auto" w:fill="FFFFFF"/>
          <w:rtl/>
        </w:rPr>
        <w:t>الاسرائيلي</w:t>
      </w:r>
    </w:p>
    <w:p w:rsidR="00961C41" w:rsidRPr="00961C41" w:rsidRDefault="00961C41" w:rsidP="00961C41">
      <w:pPr>
        <w:pStyle w:val="NormalWeb"/>
        <w:bidi/>
        <w:spacing w:after="150" w:line="330" w:lineRule="atLeast"/>
        <w:jc w:val="both"/>
        <w:rPr>
          <w:rFonts w:ascii="Simplified Arabic" w:hAnsi="Simplified Arabic" w:cs="Simplified Arabic"/>
          <w:color w:val="000000" w:themeColor="text1"/>
          <w:sz w:val="28"/>
          <w:szCs w:val="28"/>
          <w:shd w:val="clear" w:color="auto" w:fill="FFFFFF"/>
          <w:rtl/>
        </w:rPr>
      </w:pPr>
      <w:r w:rsidRPr="00961C41">
        <w:rPr>
          <w:rFonts w:ascii="Simplified Arabic" w:hAnsi="Simplified Arabic" w:cs="Simplified Arabic" w:hint="cs"/>
          <w:color w:val="000000" w:themeColor="text1"/>
          <w:sz w:val="28"/>
          <w:szCs w:val="28"/>
          <w:shd w:val="clear" w:color="auto" w:fill="FFFFFF"/>
          <w:rtl/>
        </w:rPr>
        <w:t>اقتحم</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عدد</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من</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المستوطنين</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صباح</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اليوم</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الاثنين</w:t>
      </w:r>
      <w:r w:rsidRPr="00961C41">
        <w:rPr>
          <w:rFonts w:ascii="Simplified Arabic" w:hAnsi="Simplified Arabic" w:cs="Simplified Arabic"/>
          <w:color w:val="000000" w:themeColor="text1"/>
          <w:sz w:val="28"/>
          <w:szCs w:val="28"/>
          <w:shd w:val="clear" w:color="auto" w:fill="FFFFFF"/>
          <w:rtl/>
        </w:rPr>
        <w:t xml:space="preserve"> 10/4/2017</w:t>
      </w:r>
      <w:r w:rsidRPr="00961C41">
        <w:rPr>
          <w:rFonts w:ascii="Simplified Arabic" w:hAnsi="Simplified Arabic" w:cs="Simplified Arabic" w:hint="cs"/>
          <w:color w:val="000000" w:themeColor="text1"/>
          <w:sz w:val="28"/>
          <w:szCs w:val="28"/>
          <w:shd w:val="clear" w:color="auto" w:fill="FFFFFF"/>
          <w:rtl/>
        </w:rPr>
        <w:t>،</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المسجد</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الأقصى</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المبارك،بحماية</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قوات</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الاحتلال</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بعد</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أن</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دعت</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يوم</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أمس</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منظمات</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الهيكل</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وشخصيات</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يهودية</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معروفة</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بالتعصب</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والتطرف،</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لاقتحام</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المسجد</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الاقصى</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وذبح</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قرابين</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الفصح</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داخله</w:t>
      </w:r>
      <w:r w:rsidRPr="00961C41">
        <w:rPr>
          <w:rFonts w:ascii="Simplified Arabic" w:hAnsi="Simplified Arabic" w:cs="Simplified Arabic"/>
          <w:color w:val="000000" w:themeColor="text1"/>
          <w:sz w:val="28"/>
          <w:szCs w:val="28"/>
          <w:shd w:val="clear" w:color="auto" w:fill="FFFFFF"/>
        </w:rPr>
        <w:t>.</w:t>
      </w:r>
      <w:r w:rsidRPr="00961C41">
        <w:rPr>
          <w:rFonts w:ascii="Simplified Arabic" w:hAnsi="Simplified Arabic" w:cs="Simplified Arabic" w:hint="cs"/>
          <w:color w:val="000000" w:themeColor="text1"/>
          <w:sz w:val="28"/>
          <w:szCs w:val="28"/>
          <w:shd w:val="clear" w:color="auto" w:fill="FFFFFF"/>
          <w:rtl/>
        </w:rPr>
        <w:t>(</w:t>
      </w:r>
      <w:r w:rsidRPr="00961C41">
        <w:rPr>
          <w:rFonts w:ascii="Simplified Arabic" w:hAnsi="Simplified Arabic" w:cs="Simplified Arabic" w:hint="cs"/>
          <w:color w:val="000000" w:themeColor="text1"/>
          <w:sz w:val="28"/>
          <w:szCs w:val="28"/>
          <w:shd w:val="clear" w:color="auto" w:fill="FFFFFF"/>
          <w:rtl/>
        </w:rPr>
        <w:t>وكالة</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قدس</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نت</w:t>
      </w:r>
      <w:r w:rsidRPr="00961C41">
        <w:rPr>
          <w:rFonts w:ascii="Simplified Arabic" w:hAnsi="Simplified Arabic" w:cs="Simplified Arabic"/>
          <w:color w:val="000000" w:themeColor="text1"/>
          <w:sz w:val="28"/>
          <w:szCs w:val="28"/>
          <w:shd w:val="clear" w:color="auto" w:fill="FFFFFF"/>
          <w:rtl/>
        </w:rPr>
        <w:t xml:space="preserve"> </w:t>
      </w:r>
      <w:r w:rsidRPr="00961C41">
        <w:rPr>
          <w:rFonts w:ascii="Simplified Arabic" w:hAnsi="Simplified Arabic" w:cs="Simplified Arabic" w:hint="cs"/>
          <w:color w:val="000000" w:themeColor="text1"/>
          <w:sz w:val="28"/>
          <w:szCs w:val="28"/>
          <w:shd w:val="clear" w:color="auto" w:fill="FFFFFF"/>
          <w:rtl/>
        </w:rPr>
        <w:t>للانباء،</w:t>
      </w:r>
      <w:r w:rsidRPr="00961C41">
        <w:rPr>
          <w:rFonts w:ascii="Simplified Arabic" w:hAnsi="Simplified Arabic" w:cs="Simplified Arabic"/>
          <w:color w:val="000000" w:themeColor="text1"/>
          <w:sz w:val="28"/>
          <w:szCs w:val="28"/>
          <w:shd w:val="clear" w:color="auto" w:fill="FFFFFF"/>
          <w:rtl/>
        </w:rPr>
        <w:t xml:space="preserve"> 10/4/2017</w:t>
      </w:r>
      <w:r w:rsidRPr="00961C41">
        <w:rPr>
          <w:rFonts w:ascii="Simplified Arabic" w:hAnsi="Simplified Arabic" w:cs="Simplified Arabic" w:hint="cs"/>
          <w:color w:val="000000" w:themeColor="text1"/>
          <w:sz w:val="28"/>
          <w:szCs w:val="28"/>
          <w:shd w:val="clear" w:color="auto" w:fill="FFFFFF"/>
          <w:rtl/>
        </w:rPr>
        <w:t>)</w:t>
      </w:r>
      <w:r>
        <w:rPr>
          <w:rFonts w:ascii="Simplified Arabic" w:hAnsi="Simplified Arabic" w:cs="Simplified Arabic" w:hint="cs"/>
          <w:color w:val="000000" w:themeColor="text1"/>
          <w:sz w:val="28"/>
          <w:szCs w:val="28"/>
          <w:shd w:val="clear" w:color="auto" w:fill="FFFFFF"/>
          <w:rtl/>
        </w:rPr>
        <w:t>.</w:t>
      </w:r>
    </w:p>
    <w:p w:rsidR="00672BC6" w:rsidRDefault="00672BC6" w:rsidP="00983ABC">
      <w:pPr>
        <w:jc w:val="right"/>
        <w:rPr>
          <w:noProof/>
        </w:rPr>
      </w:pPr>
      <w:bookmarkStart w:id="0" w:name="_GoBack"/>
      <w:bookmarkEnd w:id="0"/>
    </w:p>
    <w:sectPr w:rsidR="00672B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BC"/>
    <w:rsid w:val="0019473C"/>
    <w:rsid w:val="001F4857"/>
    <w:rsid w:val="005A62A5"/>
    <w:rsid w:val="00672BC6"/>
    <w:rsid w:val="006D2129"/>
    <w:rsid w:val="008B15D4"/>
    <w:rsid w:val="00961C41"/>
    <w:rsid w:val="00983ABC"/>
    <w:rsid w:val="00A70B95"/>
    <w:rsid w:val="00F72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A3D6"/>
  <w15:docId w15:val="{6E49BA3E-32C0-465B-9D78-9FEC2EC9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NormalWeb">
    <w:name w:val="Normal (Web)"/>
    <w:basedOn w:val="Normal"/>
    <w:uiPriority w:val="99"/>
    <w:semiHidden/>
    <w:unhideWhenUsed/>
    <w:rsid w:val="00961C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5D3F3-D37A-4CA2-8DDB-3BB4165E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النشرة الحقوقية الدورية</Template>
  <TotalTime>29</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2017-04-10T21:20:00Z</dcterms:created>
  <dcterms:modified xsi:type="dcterms:W3CDTF">2017-04-10T21:55:00Z</dcterms:modified>
</cp:coreProperties>
</file>