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5D4" w:rsidRDefault="006D2129" w:rsidP="008B15D4">
      <w:pPr>
        <w:rPr>
          <w:noProof/>
        </w:rPr>
      </w:pPr>
      <w:r>
        <w:rPr>
          <w:noProof/>
        </w:rPr>
        <w:drawing>
          <wp:anchor distT="0" distB="0" distL="114300" distR="114300" simplePos="0" relativeHeight="251658240" behindDoc="1" locked="0" layoutInCell="1" allowOverlap="1" wp14:anchorId="601F8F88" wp14:editId="35D23C2F">
            <wp:simplePos x="0" y="0"/>
            <wp:positionH relativeFrom="page">
              <wp:align>right</wp:align>
            </wp:positionH>
            <wp:positionV relativeFrom="paragraph">
              <wp:posOffset>-914401</wp:posOffset>
            </wp:positionV>
            <wp:extent cx="7772074" cy="10093569"/>
            <wp:effectExtent l="0" t="0" r="63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72074" cy="10093569"/>
                    </a:xfrm>
                    <a:prstGeom prst="rect">
                      <a:avLst/>
                    </a:prstGeom>
                  </pic:spPr>
                </pic:pic>
              </a:graphicData>
            </a:graphic>
            <wp14:sizeRelH relativeFrom="margin">
              <wp14:pctWidth>0</wp14:pctWidth>
            </wp14:sizeRelH>
            <wp14:sizeRelV relativeFrom="margin">
              <wp14:pctHeight>0</wp14:pctHeight>
            </wp14:sizeRelV>
          </wp:anchor>
        </w:drawing>
      </w:r>
    </w:p>
    <w:p w:rsidR="008B15D4" w:rsidRDefault="008B15D4">
      <w:pPr>
        <w:rPr>
          <w:noProof/>
        </w:rPr>
      </w:pPr>
    </w:p>
    <w:p w:rsidR="008B15D4" w:rsidRDefault="008B15D4">
      <w:pPr>
        <w:rPr>
          <w:noProof/>
        </w:rPr>
      </w:pPr>
    </w:p>
    <w:p w:rsidR="008B15D4" w:rsidRDefault="008B15D4">
      <w:pPr>
        <w:rPr>
          <w:noProof/>
        </w:rPr>
      </w:pPr>
    </w:p>
    <w:p w:rsidR="008B15D4" w:rsidRDefault="008B15D4">
      <w:pPr>
        <w:rPr>
          <w:noProof/>
        </w:rPr>
      </w:pPr>
    </w:p>
    <w:p w:rsidR="008B15D4" w:rsidRDefault="008B15D4" w:rsidP="00672BC6">
      <w:pPr>
        <w:jc w:val="center"/>
        <w:rPr>
          <w:noProof/>
        </w:rPr>
      </w:pPr>
    </w:p>
    <w:p w:rsidR="00672BC6" w:rsidRDefault="00672BC6" w:rsidP="00672BC6">
      <w:pPr>
        <w:jc w:val="center"/>
        <w:rPr>
          <w:noProof/>
        </w:rPr>
      </w:pPr>
      <w:r>
        <w:rPr>
          <w:noProof/>
        </w:rPr>
        <mc:AlternateContent>
          <mc:Choice Requires="wps">
            <w:drawing>
              <wp:anchor distT="0" distB="0" distL="114300" distR="114300" simplePos="0" relativeHeight="251664384" behindDoc="0" locked="0" layoutInCell="1" allowOverlap="1" wp14:anchorId="0C102C71" wp14:editId="6385A44B">
                <wp:simplePos x="0" y="0"/>
                <wp:positionH relativeFrom="column">
                  <wp:posOffset>595345</wp:posOffset>
                </wp:positionH>
                <wp:positionV relativeFrom="paragraph">
                  <wp:posOffset>15875</wp:posOffset>
                </wp:positionV>
                <wp:extent cx="483476" cy="304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83476" cy="30480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2BC6" w:rsidRPr="00672BC6" w:rsidRDefault="00013AF9" w:rsidP="00A1055F">
                            <w:pPr>
                              <w:jc w:val="center"/>
                              <w:rPr>
                                <w:sz w:val="28"/>
                                <w:szCs w:val="28"/>
                                <w:lang w:bidi="ar-LB"/>
                              </w:rPr>
                            </w:pPr>
                            <w:r>
                              <w:rPr>
                                <w:sz w:val="28"/>
                                <w:szCs w:val="28"/>
                                <w:lang w:bidi="ar-LB"/>
                              </w:rPr>
                              <w:t>274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6.9pt;margin-top:1.25pt;width:38.0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" fillcolor="white [3201]" stroked="f" strokeweight=".5pt">
                <v:fill opacity="0"/>
                <v:textbox>
                  <w:txbxContent>
                    <w:p w:rsidR="00672BC6" w:rsidRPr="00672BC6" w:rsidRDefault="00013AF9" w:rsidP="00A1055F">
                      <w:pPr>
                        <w:jc w:val="center"/>
                        <w:rPr>
                          <w:sz w:val="28"/>
                          <w:szCs w:val="28"/>
                          <w:lang w:bidi="ar-LB"/>
                        </w:rPr>
                      </w:pPr>
                      <w:r>
                        <w:rPr>
                          <w:sz w:val="28"/>
                          <w:szCs w:val="28"/>
                          <w:lang w:bidi="ar-LB"/>
                        </w:rPr>
                        <w:t>274</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581F5E36" wp14:editId="466E2F0F">
                <wp:simplePos x="0" y="0"/>
                <wp:positionH relativeFrom="column">
                  <wp:posOffset>4118960</wp:posOffset>
                </wp:positionH>
                <wp:positionV relativeFrom="paragraph">
                  <wp:posOffset>26035</wp:posOffset>
                </wp:positionV>
                <wp:extent cx="998220" cy="304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998220" cy="30480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2BC6" w:rsidRPr="00672BC6" w:rsidRDefault="00013AF9" w:rsidP="00237ECC">
                            <w:pPr>
                              <w:jc w:val="center"/>
                              <w:rPr>
                                <w:sz w:val="28"/>
                                <w:szCs w:val="28"/>
                                <w:rtl/>
                                <w:lang w:bidi="ar-LB"/>
                              </w:rPr>
                            </w:pPr>
                            <w:r>
                              <w:rPr>
                                <w:sz w:val="28"/>
                                <w:szCs w:val="28"/>
                                <w:lang w:bidi="ar-LB"/>
                              </w:rPr>
                              <w:t>2/11/2018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324.35pt;margin-top:2.05pt;width:78.6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" fillcolor="white [3201]" stroked="f" strokeweight=".5pt">
                <v:fill opacity="0"/>
                <v:textbox>
                  <w:txbxContent>
                    <w:p w:rsidR="00672BC6" w:rsidRPr="00672BC6" w:rsidRDefault="00013AF9" w:rsidP="00237ECC">
                      <w:pPr>
                        <w:jc w:val="center"/>
                        <w:rPr>
                          <w:sz w:val="28"/>
                          <w:szCs w:val="28"/>
                          <w:rtl/>
                          <w:lang w:bidi="ar-LB"/>
                        </w:rPr>
                      </w:pPr>
                      <w:r>
                        <w:rPr>
                          <w:sz w:val="28"/>
                          <w:szCs w:val="28"/>
                          <w:lang w:bidi="ar-LB"/>
                        </w:rPr>
                        <w:t>2/11/2018</w:t>
                      </w:r>
                    </w:p>
                  </w:txbxContent>
                </v:textbox>
              </v:shape>
            </w:pict>
          </mc:Fallback>
        </mc:AlternateContent>
      </w:r>
    </w:p>
    <w:p w:rsidR="007F7268" w:rsidRDefault="007F7268" w:rsidP="00807E8B">
      <w:pPr>
        <w:pStyle w:val="ListParagraph"/>
        <w:bidi/>
        <w:ind w:left="1440"/>
        <w:jc w:val="both"/>
        <w:rPr>
          <w:b/>
          <w:bCs/>
          <w:sz w:val="28"/>
          <w:szCs w:val="28"/>
          <w:u w:val="single"/>
          <w:rtl/>
          <w:lang w:bidi="ar-LB"/>
        </w:rPr>
      </w:pPr>
    </w:p>
    <w:p w:rsidR="00DD7266" w:rsidRDefault="00DD7266" w:rsidP="00DD7266">
      <w:pPr>
        <w:pStyle w:val="ListParagraph"/>
        <w:bidi/>
        <w:ind w:left="2160"/>
      </w:pPr>
    </w:p>
    <w:p w:rsidR="00013AF9" w:rsidRDefault="00013AF9" w:rsidP="00013AF9">
      <w:pPr>
        <w:pStyle w:val="ListParagraph"/>
        <w:bidi/>
        <w:ind w:left="2160"/>
        <w:jc w:val="both"/>
      </w:pPr>
    </w:p>
    <w:p w:rsidR="00013AF9" w:rsidRPr="00013AF9" w:rsidRDefault="00013AF9" w:rsidP="00013AF9">
      <w:pPr>
        <w:pStyle w:val="ListParagraph"/>
        <w:numPr>
          <w:ilvl w:val="0"/>
          <w:numId w:val="11"/>
        </w:numPr>
        <w:bidi/>
        <w:jc w:val="both"/>
        <w:rPr>
          <w:rFonts w:asciiTheme="minorBidi" w:hAnsiTheme="minorBidi"/>
          <w:b/>
          <w:bCs/>
          <w:sz w:val="28"/>
          <w:szCs w:val="28"/>
          <w:u w:val="single"/>
          <w:rtl/>
          <w:lang w:bidi="ar-LB"/>
        </w:rPr>
      </w:pPr>
      <w:hyperlink w:anchor="a" w:history="1">
        <w:r w:rsidRPr="00013AF9">
          <w:rPr>
            <w:rStyle w:val="Hyperlink"/>
            <w:rFonts w:asciiTheme="minorBidi" w:hAnsiTheme="minorBidi" w:hint="cs"/>
            <w:b/>
            <w:bCs/>
            <w:sz w:val="28"/>
            <w:szCs w:val="28"/>
            <w:rtl/>
            <w:lang w:bidi="ar-LB"/>
          </w:rPr>
          <w:t>الكنيست الإسرائيلي يصادق تمهيدياً على قانون منع الزيارات عن بعض الأسرى</w:t>
        </w:r>
      </w:hyperlink>
    </w:p>
    <w:p w:rsidR="00013AF9" w:rsidRPr="00013AF9" w:rsidRDefault="00013AF9" w:rsidP="00013AF9">
      <w:pPr>
        <w:pStyle w:val="ListParagraph"/>
        <w:numPr>
          <w:ilvl w:val="0"/>
          <w:numId w:val="11"/>
        </w:numPr>
        <w:bidi/>
        <w:jc w:val="both"/>
        <w:rPr>
          <w:b/>
          <w:bCs/>
          <w:sz w:val="28"/>
          <w:szCs w:val="28"/>
          <w:u w:val="single"/>
          <w:rtl/>
        </w:rPr>
      </w:pPr>
      <w:hyperlink w:anchor="b" w:history="1">
        <w:r w:rsidRPr="00013AF9">
          <w:rPr>
            <w:rStyle w:val="Hyperlink"/>
            <w:b/>
            <w:bCs/>
            <w:sz w:val="28"/>
            <w:szCs w:val="28"/>
            <w:rtl/>
          </w:rPr>
          <w:t>مركز القدس: ارتفاع أعداد الشهداء إلى 316 منذ إعلان ترمب</w:t>
        </w:r>
      </w:hyperlink>
    </w:p>
    <w:p w:rsidR="00013AF9" w:rsidRPr="00013AF9" w:rsidRDefault="00013AF9" w:rsidP="00013AF9">
      <w:pPr>
        <w:pStyle w:val="ListParagraph"/>
        <w:numPr>
          <w:ilvl w:val="0"/>
          <w:numId w:val="11"/>
        </w:numPr>
        <w:bidi/>
        <w:jc w:val="both"/>
        <w:rPr>
          <w:rFonts w:asciiTheme="minorBidi" w:hAnsiTheme="minorBidi"/>
          <w:b/>
          <w:bCs/>
          <w:sz w:val="28"/>
          <w:szCs w:val="28"/>
          <w:u w:val="single"/>
        </w:rPr>
      </w:pPr>
      <w:hyperlink w:anchor="c" w:history="1">
        <w:r w:rsidRPr="00013AF9">
          <w:rPr>
            <w:rStyle w:val="Hyperlink"/>
            <w:rFonts w:asciiTheme="minorBidi" w:hAnsiTheme="minorBidi"/>
            <w:b/>
            <w:bCs/>
            <w:sz w:val="28"/>
            <w:szCs w:val="28"/>
          </w:rPr>
          <w:t xml:space="preserve">238 </w:t>
        </w:r>
        <w:r w:rsidRPr="00013AF9">
          <w:rPr>
            <w:rStyle w:val="Hyperlink"/>
            <w:rFonts w:asciiTheme="minorBidi" w:hAnsiTheme="minorBidi"/>
            <w:b/>
            <w:bCs/>
            <w:sz w:val="28"/>
            <w:szCs w:val="28"/>
            <w:rtl/>
          </w:rPr>
          <w:t>مصابا برصاص الاحتلال في قطاع غزة</w:t>
        </w:r>
      </w:hyperlink>
    </w:p>
    <w:p w:rsidR="00013AF9" w:rsidRPr="00013AF9" w:rsidRDefault="00013AF9" w:rsidP="00013AF9">
      <w:pPr>
        <w:pStyle w:val="ListParagraph"/>
        <w:numPr>
          <w:ilvl w:val="0"/>
          <w:numId w:val="11"/>
        </w:numPr>
        <w:bidi/>
        <w:jc w:val="both"/>
        <w:rPr>
          <w:rFonts w:asciiTheme="minorBidi" w:hAnsiTheme="minorBidi"/>
          <w:b/>
          <w:bCs/>
          <w:sz w:val="28"/>
          <w:szCs w:val="28"/>
          <w:u w:val="single"/>
        </w:rPr>
      </w:pPr>
      <w:hyperlink w:anchor="d" w:history="1">
        <w:r w:rsidRPr="00013AF9">
          <w:rPr>
            <w:rStyle w:val="Hyperlink"/>
            <w:rFonts w:asciiTheme="minorBidi" w:hAnsiTheme="minorBidi"/>
            <w:b/>
            <w:bCs/>
            <w:sz w:val="28"/>
            <w:szCs w:val="28"/>
            <w:rtl/>
          </w:rPr>
          <w:t>قوات الاحتلال تقتل ثلاثة أطفال لمجرد اقترابهم من السياج الفاصل شرق دير البلح</w:t>
        </w:r>
      </w:hyperlink>
    </w:p>
    <w:p w:rsidR="00013AF9" w:rsidRPr="00013AF9" w:rsidRDefault="00013AF9" w:rsidP="00013AF9">
      <w:pPr>
        <w:pStyle w:val="ListParagraph"/>
        <w:numPr>
          <w:ilvl w:val="0"/>
          <w:numId w:val="11"/>
        </w:numPr>
        <w:bidi/>
        <w:jc w:val="both"/>
        <w:rPr>
          <w:rFonts w:asciiTheme="minorBidi" w:hAnsiTheme="minorBidi"/>
          <w:b/>
          <w:bCs/>
          <w:sz w:val="28"/>
          <w:szCs w:val="28"/>
          <w:u w:val="single"/>
        </w:rPr>
      </w:pPr>
      <w:r>
        <w:rPr>
          <w:rFonts w:asciiTheme="minorBidi" w:hAnsiTheme="minorBidi"/>
          <w:b/>
          <w:bCs/>
          <w:sz w:val="28"/>
          <w:szCs w:val="28"/>
          <w:u w:val="single"/>
        </w:rPr>
        <w:fldChar w:fldCharType="begin"/>
      </w:r>
      <w:r>
        <w:rPr>
          <w:rFonts w:asciiTheme="minorBidi" w:hAnsiTheme="minorBidi"/>
          <w:b/>
          <w:bCs/>
          <w:sz w:val="28"/>
          <w:szCs w:val="28"/>
          <w:u w:val="single"/>
        </w:rPr>
        <w:instrText xml:space="preserve"> HYPERLINK  \l "e" </w:instrText>
      </w:r>
      <w:r>
        <w:rPr>
          <w:rFonts w:asciiTheme="minorBidi" w:hAnsiTheme="minorBidi"/>
          <w:b/>
          <w:bCs/>
          <w:sz w:val="28"/>
          <w:szCs w:val="28"/>
          <w:u w:val="single"/>
        </w:rPr>
      </w:r>
      <w:r>
        <w:rPr>
          <w:rFonts w:asciiTheme="minorBidi" w:hAnsiTheme="minorBidi"/>
          <w:b/>
          <w:bCs/>
          <w:sz w:val="28"/>
          <w:szCs w:val="28"/>
          <w:u w:val="single"/>
        </w:rPr>
        <w:fldChar w:fldCharType="separate"/>
      </w:r>
      <w:r w:rsidRPr="00013AF9">
        <w:rPr>
          <w:rStyle w:val="Hyperlink"/>
          <w:rFonts w:asciiTheme="minorBidi" w:hAnsiTheme="minorBidi"/>
          <w:b/>
          <w:bCs/>
          <w:sz w:val="28"/>
          <w:szCs w:val="28"/>
        </w:rPr>
        <w:t xml:space="preserve"> 45  </w:t>
      </w:r>
      <w:r w:rsidRPr="00013AF9">
        <w:rPr>
          <w:rStyle w:val="Hyperlink"/>
          <w:rFonts w:asciiTheme="minorBidi" w:hAnsiTheme="minorBidi"/>
          <w:b/>
          <w:bCs/>
          <w:sz w:val="28"/>
          <w:szCs w:val="28"/>
          <w:rtl/>
        </w:rPr>
        <w:t>مستوطنا يقتحمون المسجد الأقصى</w:t>
      </w:r>
      <w:r>
        <w:rPr>
          <w:rFonts w:asciiTheme="minorBidi" w:hAnsiTheme="minorBidi"/>
          <w:b/>
          <w:bCs/>
          <w:sz w:val="28"/>
          <w:szCs w:val="28"/>
          <w:u w:val="single"/>
        </w:rPr>
        <w:fldChar w:fldCharType="end"/>
      </w:r>
      <w:bookmarkStart w:id="0" w:name="_GoBack"/>
      <w:bookmarkEnd w:id="0"/>
    </w:p>
    <w:p w:rsidR="00013AF9" w:rsidRDefault="00013AF9" w:rsidP="00013AF9">
      <w:pPr>
        <w:bidi/>
        <w:ind w:left="2520"/>
      </w:pPr>
    </w:p>
    <w:p w:rsidR="00013AF9" w:rsidRDefault="00013AF9" w:rsidP="00013AF9">
      <w:pPr>
        <w:pStyle w:val="ListParagraph"/>
        <w:bidi/>
        <w:ind w:left="2160"/>
      </w:pPr>
    </w:p>
    <w:p w:rsidR="00013AF9" w:rsidRDefault="00013AF9" w:rsidP="00013AF9">
      <w:pPr>
        <w:pStyle w:val="ListParagraph"/>
        <w:bidi/>
        <w:ind w:left="2160"/>
      </w:pPr>
    </w:p>
    <w:p w:rsidR="00013AF9" w:rsidRDefault="00013AF9" w:rsidP="00013AF9">
      <w:pPr>
        <w:pStyle w:val="ListParagraph"/>
        <w:bidi/>
        <w:ind w:left="2160"/>
      </w:pPr>
    </w:p>
    <w:p w:rsidR="00013AF9" w:rsidRDefault="00013AF9" w:rsidP="00013AF9">
      <w:pPr>
        <w:pStyle w:val="ListParagraph"/>
        <w:bidi/>
        <w:ind w:left="2160"/>
      </w:pPr>
    </w:p>
    <w:p w:rsidR="00013AF9" w:rsidRPr="00DD7266" w:rsidRDefault="00013AF9" w:rsidP="00013AF9">
      <w:pPr>
        <w:pStyle w:val="ListParagraph"/>
        <w:bidi/>
        <w:ind w:left="2160"/>
        <w:rPr>
          <w:b/>
          <w:bCs/>
        </w:rPr>
      </w:pPr>
    </w:p>
    <w:p w:rsidR="00DD7266" w:rsidRPr="00DD7266" w:rsidRDefault="00DD7266" w:rsidP="00DD7266">
      <w:pPr>
        <w:pStyle w:val="ListParagraph"/>
        <w:bidi/>
        <w:ind w:left="2160"/>
        <w:rPr>
          <w:b/>
          <w:bCs/>
          <w:rtl/>
          <w:lang w:bidi="ar-LB"/>
        </w:rPr>
      </w:pPr>
    </w:p>
    <w:p w:rsidR="00F10658" w:rsidRDefault="00F10658" w:rsidP="00F10658">
      <w:pPr>
        <w:pStyle w:val="ListParagraph"/>
        <w:bidi/>
        <w:ind w:left="2160"/>
        <w:jc w:val="both"/>
        <w:rPr>
          <w:b/>
          <w:bCs/>
          <w:sz w:val="28"/>
          <w:szCs w:val="28"/>
          <w:u w:val="single"/>
          <w:rtl/>
          <w:lang w:bidi="ar-LB"/>
        </w:rPr>
      </w:pPr>
    </w:p>
    <w:p w:rsidR="00F10658" w:rsidRDefault="00F10658" w:rsidP="00F10658">
      <w:pPr>
        <w:pStyle w:val="ListParagraph"/>
        <w:bidi/>
        <w:ind w:left="2160"/>
        <w:jc w:val="both"/>
        <w:rPr>
          <w:b/>
          <w:bCs/>
          <w:sz w:val="28"/>
          <w:szCs w:val="28"/>
          <w:u w:val="single"/>
          <w:rtl/>
          <w:lang w:bidi="ar-LB"/>
        </w:rPr>
      </w:pPr>
    </w:p>
    <w:p w:rsidR="00F10658" w:rsidRDefault="00F10658" w:rsidP="00F10658">
      <w:pPr>
        <w:pStyle w:val="ListParagraph"/>
        <w:bidi/>
        <w:ind w:left="2160"/>
        <w:jc w:val="both"/>
        <w:rPr>
          <w:b/>
          <w:bCs/>
          <w:sz w:val="28"/>
          <w:szCs w:val="28"/>
          <w:u w:val="single"/>
          <w:rtl/>
          <w:lang w:bidi="ar-LB"/>
        </w:rPr>
      </w:pPr>
    </w:p>
    <w:p w:rsidR="00F10658" w:rsidRDefault="00F10658" w:rsidP="00F10658">
      <w:pPr>
        <w:pStyle w:val="ListParagraph"/>
        <w:bidi/>
        <w:ind w:left="2160"/>
        <w:jc w:val="both"/>
        <w:rPr>
          <w:b/>
          <w:bCs/>
          <w:sz w:val="28"/>
          <w:szCs w:val="28"/>
          <w:u w:val="single"/>
          <w:rtl/>
          <w:lang w:bidi="ar-LB"/>
        </w:rPr>
      </w:pPr>
    </w:p>
    <w:p w:rsidR="00F10658" w:rsidRDefault="00F10658" w:rsidP="00F10658">
      <w:pPr>
        <w:pStyle w:val="ListParagraph"/>
        <w:bidi/>
        <w:ind w:left="2160"/>
        <w:jc w:val="both"/>
        <w:rPr>
          <w:b/>
          <w:bCs/>
          <w:sz w:val="28"/>
          <w:szCs w:val="28"/>
          <w:u w:val="single"/>
          <w:rtl/>
          <w:lang w:bidi="ar-LB"/>
        </w:rPr>
      </w:pPr>
    </w:p>
    <w:p w:rsidR="00F10658" w:rsidRDefault="00F10658" w:rsidP="00F10658">
      <w:pPr>
        <w:pStyle w:val="ListParagraph"/>
        <w:bidi/>
        <w:ind w:left="2160"/>
        <w:jc w:val="both"/>
        <w:rPr>
          <w:b/>
          <w:bCs/>
          <w:sz w:val="28"/>
          <w:szCs w:val="28"/>
          <w:u w:val="single"/>
          <w:rtl/>
          <w:lang w:bidi="ar-LB"/>
        </w:rPr>
      </w:pPr>
    </w:p>
    <w:p w:rsidR="00F10658" w:rsidRDefault="00F10658" w:rsidP="00F10658">
      <w:pPr>
        <w:pStyle w:val="ListParagraph"/>
        <w:bidi/>
        <w:ind w:left="2160"/>
        <w:jc w:val="both"/>
        <w:rPr>
          <w:b/>
          <w:bCs/>
          <w:sz w:val="28"/>
          <w:szCs w:val="28"/>
          <w:u w:val="single"/>
          <w:rtl/>
          <w:lang w:bidi="ar-LB"/>
        </w:rPr>
      </w:pPr>
    </w:p>
    <w:p w:rsidR="00F10658" w:rsidRDefault="00F10658" w:rsidP="00F10658">
      <w:pPr>
        <w:pStyle w:val="ListParagraph"/>
        <w:bidi/>
        <w:ind w:left="2160"/>
        <w:jc w:val="both"/>
        <w:rPr>
          <w:b/>
          <w:bCs/>
          <w:sz w:val="28"/>
          <w:szCs w:val="28"/>
          <w:u w:val="single"/>
          <w:rtl/>
          <w:lang w:bidi="ar-LB"/>
        </w:rPr>
      </w:pPr>
    </w:p>
    <w:p w:rsidR="00F10658" w:rsidRPr="00013AF9" w:rsidRDefault="00F10658" w:rsidP="00013AF9">
      <w:pPr>
        <w:bidi/>
        <w:jc w:val="both"/>
        <w:rPr>
          <w:b/>
          <w:bCs/>
          <w:sz w:val="28"/>
          <w:szCs w:val="28"/>
          <w:u w:val="single"/>
          <w:rtl/>
          <w:lang w:bidi="ar-LB"/>
        </w:rPr>
      </w:pPr>
    </w:p>
    <w:p w:rsidR="00013AF9" w:rsidRDefault="00013AF9" w:rsidP="00013AF9">
      <w:pPr>
        <w:bidi/>
        <w:jc w:val="both"/>
        <w:rPr>
          <w:rFonts w:asciiTheme="minorBidi" w:hAnsiTheme="minorBidi"/>
          <w:b/>
          <w:bCs/>
          <w:sz w:val="28"/>
          <w:szCs w:val="28"/>
          <w:u w:val="single"/>
          <w:rtl/>
          <w:lang w:bidi="ar-LB"/>
        </w:rPr>
      </w:pPr>
      <w:bookmarkStart w:id="1" w:name="a"/>
      <w:r>
        <w:rPr>
          <w:rFonts w:asciiTheme="minorBidi" w:hAnsiTheme="minorBidi" w:hint="cs"/>
          <w:b/>
          <w:bCs/>
          <w:sz w:val="28"/>
          <w:szCs w:val="28"/>
          <w:u w:val="single"/>
          <w:rtl/>
          <w:lang w:bidi="ar-LB"/>
        </w:rPr>
        <w:t>الكنيست الإسرائيلي يصادق تمهيدياً على قانون منع الزيارات عن بعض الأسرى</w:t>
      </w:r>
    </w:p>
    <w:p w:rsidR="00013AF9" w:rsidRDefault="00013AF9" w:rsidP="00013AF9">
      <w:pPr>
        <w:bidi/>
        <w:jc w:val="both"/>
        <w:rPr>
          <w:rFonts w:asciiTheme="minorBidi" w:hAnsiTheme="minorBidi"/>
          <w:sz w:val="28"/>
          <w:szCs w:val="28"/>
          <w:rtl/>
          <w:lang w:bidi="ar-LB"/>
        </w:rPr>
      </w:pPr>
      <w:r>
        <w:rPr>
          <w:rFonts w:asciiTheme="minorBidi" w:hAnsiTheme="minorBidi" w:hint="cs"/>
          <w:sz w:val="28"/>
          <w:szCs w:val="28"/>
          <w:rtl/>
          <w:lang w:bidi="ar-LB"/>
        </w:rPr>
        <w:t xml:space="preserve">صادق الكنيست بالقراءة التمهيدية على مشروع قانون " تعديل أنظمة سلطة السجون"، الذي ينص على حرمان بعض الأسرى من الزيارات إذ يتطرق القانون للأسرى ممن ينتمون إلى الفصائل التي تحتجز رهائن إسرائيليين. </w:t>
      </w:r>
    </w:p>
    <w:p w:rsidR="00013AF9" w:rsidRDefault="00013AF9" w:rsidP="00013AF9">
      <w:pPr>
        <w:bidi/>
        <w:jc w:val="both"/>
        <w:rPr>
          <w:rFonts w:asciiTheme="minorBidi" w:hAnsiTheme="minorBidi"/>
          <w:sz w:val="28"/>
          <w:szCs w:val="28"/>
          <w:rtl/>
          <w:lang w:bidi="ar-LB"/>
        </w:rPr>
      </w:pPr>
      <w:proofErr w:type="gramStart"/>
      <w:r>
        <w:rPr>
          <w:rFonts w:asciiTheme="minorBidi" w:hAnsiTheme="minorBidi"/>
          <w:sz w:val="28"/>
          <w:szCs w:val="28"/>
          <w:lang w:bidi="ar-LB"/>
        </w:rPr>
        <w:t>)</w:t>
      </w:r>
      <w:r>
        <w:rPr>
          <w:rFonts w:asciiTheme="minorBidi" w:hAnsiTheme="minorBidi" w:hint="cs"/>
          <w:sz w:val="28"/>
          <w:szCs w:val="28"/>
          <w:rtl/>
          <w:lang w:bidi="ar-LB"/>
        </w:rPr>
        <w:t>غزة</w:t>
      </w:r>
      <w:proofErr w:type="gramEnd"/>
      <w:r>
        <w:rPr>
          <w:rFonts w:asciiTheme="minorBidi" w:hAnsiTheme="minorBidi" w:hint="cs"/>
          <w:sz w:val="28"/>
          <w:szCs w:val="28"/>
          <w:rtl/>
          <w:lang w:bidi="ar-LB"/>
        </w:rPr>
        <w:t xml:space="preserve"> بوست، 25/10/2018</w:t>
      </w:r>
      <w:r>
        <w:rPr>
          <w:rFonts w:asciiTheme="minorBidi" w:hAnsiTheme="minorBidi"/>
          <w:sz w:val="28"/>
          <w:szCs w:val="28"/>
          <w:lang w:bidi="ar-LB"/>
        </w:rPr>
        <w:t>(</w:t>
      </w:r>
    </w:p>
    <w:p w:rsidR="00013AF9" w:rsidRPr="00281551" w:rsidRDefault="00013AF9" w:rsidP="00013AF9">
      <w:pPr>
        <w:bidi/>
        <w:jc w:val="both"/>
        <w:rPr>
          <w:b/>
          <w:bCs/>
          <w:sz w:val="28"/>
          <w:szCs w:val="28"/>
          <w:u w:val="single"/>
          <w:rtl/>
        </w:rPr>
      </w:pPr>
      <w:bookmarkStart w:id="2" w:name="b"/>
      <w:bookmarkEnd w:id="1"/>
      <w:r w:rsidRPr="00281551">
        <w:rPr>
          <w:b/>
          <w:bCs/>
          <w:sz w:val="28"/>
          <w:szCs w:val="28"/>
          <w:u w:val="single"/>
          <w:rtl/>
        </w:rPr>
        <w:t>مركز القدس: ارتفاع أعداد الشهداء إلى 316 منذ إعلان ترمب</w:t>
      </w:r>
    </w:p>
    <w:p w:rsidR="00013AF9" w:rsidRPr="00281551" w:rsidRDefault="00013AF9" w:rsidP="00013AF9">
      <w:pPr>
        <w:bidi/>
        <w:jc w:val="both"/>
        <w:rPr>
          <w:rFonts w:asciiTheme="minorBidi" w:hAnsiTheme="minorBidi"/>
          <w:sz w:val="28"/>
          <w:szCs w:val="28"/>
          <w:rtl/>
          <w:lang w:bidi="ar-LB"/>
        </w:rPr>
      </w:pPr>
      <w:r w:rsidRPr="00281551">
        <w:rPr>
          <w:rFonts w:asciiTheme="minorBidi" w:hAnsiTheme="minorBidi"/>
          <w:sz w:val="28"/>
          <w:szCs w:val="28"/>
          <w:rtl/>
          <w:lang w:bidi="ar-LB"/>
        </w:rPr>
        <w:t xml:space="preserve">قال مركز القدس لدراسات الشأن الإسرائيلي والفلسطيني، إن عدد الشهداء منذ إعلان ترمب "القدس عاصمة دولة الاحتلال"، في السادس من شهر كانون الأول عام 2017، </w:t>
      </w:r>
      <w:r>
        <w:rPr>
          <w:rFonts w:asciiTheme="minorBidi" w:hAnsiTheme="minorBidi" w:hint="cs"/>
          <w:sz w:val="28"/>
          <w:szCs w:val="28"/>
          <w:rtl/>
          <w:lang w:bidi="ar-LB"/>
        </w:rPr>
        <w:t xml:space="preserve">هو </w:t>
      </w:r>
      <w:r w:rsidRPr="00281551">
        <w:rPr>
          <w:rFonts w:asciiTheme="minorBidi" w:hAnsiTheme="minorBidi"/>
          <w:sz w:val="28"/>
          <w:szCs w:val="28"/>
          <w:rtl/>
          <w:lang w:bidi="ar-LB"/>
        </w:rPr>
        <w:t xml:space="preserve">316 شهيدًا في مختلف أنحاء الوطن، بينهم 68 طفلاً و6 من ذوي الاحتياجات الخاصة، </w:t>
      </w:r>
      <w:r>
        <w:rPr>
          <w:rFonts w:asciiTheme="minorBidi" w:hAnsiTheme="minorBidi"/>
          <w:sz w:val="28"/>
          <w:szCs w:val="28"/>
          <w:rtl/>
          <w:lang w:bidi="ar-LB"/>
        </w:rPr>
        <w:t>،</w:t>
      </w:r>
      <w:r>
        <w:rPr>
          <w:rFonts w:asciiTheme="minorBidi" w:hAnsiTheme="minorBidi" w:hint="cs"/>
          <w:sz w:val="28"/>
          <w:szCs w:val="28"/>
          <w:rtl/>
          <w:lang w:bidi="ar-LB"/>
        </w:rPr>
        <w:t xml:space="preserve"> و</w:t>
      </w:r>
      <w:r w:rsidRPr="00281551">
        <w:rPr>
          <w:rFonts w:asciiTheme="minorBidi" w:hAnsiTheme="minorBidi"/>
          <w:sz w:val="28"/>
          <w:szCs w:val="28"/>
          <w:rtl/>
          <w:lang w:bidi="ar-LB"/>
        </w:rPr>
        <w:t>29 شهيدًا نتيجة القصف الإسرائيلي، كما</w:t>
      </w:r>
      <w:r>
        <w:rPr>
          <w:rFonts w:asciiTheme="minorBidi" w:hAnsiTheme="minorBidi"/>
          <w:sz w:val="28"/>
          <w:szCs w:val="28"/>
          <w:rtl/>
          <w:lang w:bidi="ar-LB"/>
        </w:rPr>
        <w:t xml:space="preserve"> وارتقى 7 أسرى في سجون الاحتلال</w:t>
      </w:r>
      <w:r w:rsidRPr="00281551">
        <w:rPr>
          <w:rFonts w:asciiTheme="minorBidi" w:hAnsiTheme="minorBidi"/>
          <w:sz w:val="28"/>
          <w:szCs w:val="28"/>
          <w:rtl/>
          <w:lang w:bidi="ar-LB"/>
        </w:rPr>
        <w:t>.</w:t>
      </w:r>
      <w:r>
        <w:rPr>
          <w:rFonts w:asciiTheme="minorBidi" w:hAnsiTheme="minorBidi" w:hint="cs"/>
          <w:sz w:val="28"/>
          <w:szCs w:val="28"/>
          <w:rtl/>
          <w:lang w:bidi="ar-LB"/>
        </w:rPr>
        <w:t xml:space="preserve"> </w:t>
      </w:r>
      <w:r w:rsidRPr="00281551">
        <w:rPr>
          <w:rFonts w:asciiTheme="minorBidi" w:hAnsiTheme="minorBidi"/>
          <w:sz w:val="28"/>
          <w:szCs w:val="28"/>
          <w:rtl/>
          <w:lang w:bidi="ar-LB"/>
        </w:rPr>
        <w:t>وأوضحت الدراسة الإحصائية التي أعدها المركز، أن شهداء مسيرات العودة على حدود غزة الشرقية والتي انطلقت بتاريخ (30-3-2018) بما يصادف يوم الأرض، ارتفع عددهم حتى نهاية شهر أيلول إلى 204 شهداء، بينهم صحفيان، وثلاثة من عناصر الطواقم الطبية.</w:t>
      </w:r>
    </w:p>
    <w:p w:rsidR="00013AF9" w:rsidRDefault="00013AF9" w:rsidP="00013AF9">
      <w:pPr>
        <w:bidi/>
        <w:jc w:val="both"/>
        <w:rPr>
          <w:rFonts w:asciiTheme="minorBidi" w:hAnsiTheme="minorBidi"/>
          <w:sz w:val="28"/>
          <w:szCs w:val="28"/>
          <w:rtl/>
          <w:lang w:bidi="ar-LB"/>
        </w:rPr>
      </w:pPr>
      <w:proofErr w:type="gramStart"/>
      <w:r>
        <w:rPr>
          <w:rFonts w:asciiTheme="minorBidi" w:hAnsiTheme="minorBidi"/>
          <w:sz w:val="28"/>
          <w:szCs w:val="28"/>
          <w:lang w:bidi="ar-LB"/>
        </w:rPr>
        <w:t>)</w:t>
      </w:r>
      <w:r>
        <w:rPr>
          <w:rFonts w:asciiTheme="minorBidi" w:hAnsiTheme="minorBidi" w:hint="cs"/>
          <w:sz w:val="28"/>
          <w:szCs w:val="28"/>
          <w:rtl/>
          <w:lang w:bidi="ar-LB"/>
        </w:rPr>
        <w:t>المركز</w:t>
      </w:r>
      <w:proofErr w:type="gramEnd"/>
      <w:r>
        <w:rPr>
          <w:rFonts w:asciiTheme="minorBidi" w:hAnsiTheme="minorBidi" w:hint="cs"/>
          <w:sz w:val="28"/>
          <w:szCs w:val="28"/>
          <w:rtl/>
          <w:lang w:bidi="ar-LB"/>
        </w:rPr>
        <w:t xml:space="preserve"> الفلسطيني للإعلام، 1/11/2018</w:t>
      </w:r>
      <w:r>
        <w:rPr>
          <w:rFonts w:asciiTheme="minorBidi" w:hAnsiTheme="minorBidi"/>
          <w:sz w:val="28"/>
          <w:szCs w:val="28"/>
          <w:lang w:bidi="ar-LB"/>
        </w:rPr>
        <w:t>(</w:t>
      </w:r>
    </w:p>
    <w:p w:rsidR="00013AF9" w:rsidRDefault="00013AF9" w:rsidP="00013AF9">
      <w:pPr>
        <w:bidi/>
        <w:jc w:val="both"/>
        <w:rPr>
          <w:rFonts w:asciiTheme="minorBidi" w:hAnsiTheme="minorBidi"/>
          <w:b/>
          <w:bCs/>
          <w:sz w:val="28"/>
          <w:szCs w:val="28"/>
          <w:u w:val="single"/>
          <w:rtl/>
        </w:rPr>
      </w:pPr>
      <w:bookmarkStart w:id="3" w:name="c"/>
      <w:bookmarkEnd w:id="2"/>
      <w:r w:rsidRPr="00792252">
        <w:rPr>
          <w:rFonts w:asciiTheme="minorBidi" w:hAnsiTheme="minorBidi"/>
          <w:b/>
          <w:bCs/>
          <w:sz w:val="28"/>
          <w:szCs w:val="28"/>
          <w:u w:val="single"/>
        </w:rPr>
        <w:t xml:space="preserve">238 </w:t>
      </w:r>
      <w:r w:rsidRPr="00792252">
        <w:rPr>
          <w:rFonts w:asciiTheme="minorBidi" w:hAnsiTheme="minorBidi"/>
          <w:b/>
          <w:bCs/>
          <w:sz w:val="28"/>
          <w:szCs w:val="28"/>
          <w:u w:val="single"/>
          <w:rtl/>
        </w:rPr>
        <w:t>مصابا برصاص الاحتلال في قطاع غزة</w:t>
      </w:r>
    </w:p>
    <w:p w:rsidR="00013AF9" w:rsidRDefault="00013AF9" w:rsidP="00013AF9">
      <w:pPr>
        <w:shd w:val="clear" w:color="auto" w:fill="FFFFFF"/>
        <w:bidi/>
        <w:spacing w:after="150"/>
        <w:jc w:val="both"/>
        <w:rPr>
          <w:rFonts w:ascii="Droid Arabic Naskh" w:eastAsia="Times New Roman" w:hAnsi="Droid Arabic Naskh" w:cs="Times New Roman"/>
          <w:color w:val="000000"/>
          <w:sz w:val="23"/>
          <w:szCs w:val="23"/>
          <w:rtl/>
        </w:rPr>
      </w:pPr>
      <w:r w:rsidRPr="00792252">
        <w:rPr>
          <w:rFonts w:asciiTheme="minorBidi" w:eastAsia="Times New Roman" w:hAnsiTheme="minorBidi"/>
          <w:color w:val="000000"/>
          <w:sz w:val="28"/>
          <w:szCs w:val="28"/>
          <w:rtl/>
        </w:rPr>
        <w:t>أصيب 238 فلسطينيًا، منهم 12 بالرصاص الحيّ، اليوم، الجمعة، جراء قمع الاحتلال الإسرائيلي لمسيرة العودة الثانية والثلاثين، التي حملت عنوان "شعبنا سيسقط الوعد المشؤوم</w:t>
      </w:r>
      <w:r w:rsidRPr="00792252">
        <w:rPr>
          <w:rFonts w:asciiTheme="minorBidi" w:eastAsia="Times New Roman" w:hAnsiTheme="minorBidi"/>
          <w:color w:val="000000"/>
          <w:sz w:val="28"/>
          <w:szCs w:val="28"/>
        </w:rPr>
        <w:t>".</w:t>
      </w:r>
      <w:r>
        <w:rPr>
          <w:rFonts w:asciiTheme="minorBidi" w:eastAsia="Times New Roman" w:hAnsiTheme="minorBidi" w:hint="cs"/>
          <w:color w:val="000000"/>
          <w:sz w:val="28"/>
          <w:szCs w:val="28"/>
          <w:rtl/>
          <w:lang w:bidi="ar-LB"/>
        </w:rPr>
        <w:t xml:space="preserve"> </w:t>
      </w:r>
      <w:r w:rsidRPr="00792252">
        <w:rPr>
          <w:rFonts w:asciiTheme="minorBidi" w:eastAsia="Times New Roman" w:hAnsiTheme="minorBidi"/>
          <w:color w:val="000000"/>
          <w:sz w:val="28"/>
          <w:szCs w:val="28"/>
          <w:rtl/>
        </w:rPr>
        <w:t>وبدأ آلاف الفلسطينيين بالتوافد، عصر اليوم الجمعة، إلى الحدود الفاصلة بين قطاع غزّة وأراضي الثمانية وأربعين، شرقيّ قطاع غزة في 5 مواقع</w:t>
      </w:r>
      <w:r w:rsidRPr="00792252">
        <w:rPr>
          <w:rFonts w:ascii="Droid Arabic Naskh" w:eastAsia="Times New Roman" w:hAnsi="Droid Arabic Naskh" w:cs="Times New Roman"/>
          <w:color w:val="000000"/>
          <w:sz w:val="23"/>
          <w:szCs w:val="23"/>
        </w:rPr>
        <w:t>.</w:t>
      </w:r>
    </w:p>
    <w:p w:rsidR="00013AF9" w:rsidRPr="00792252" w:rsidRDefault="00013AF9" w:rsidP="00013AF9">
      <w:pPr>
        <w:shd w:val="clear" w:color="auto" w:fill="FFFFFF"/>
        <w:bidi/>
        <w:spacing w:after="150"/>
        <w:jc w:val="both"/>
        <w:rPr>
          <w:rFonts w:asciiTheme="minorBidi" w:eastAsia="Times New Roman" w:hAnsiTheme="minorBidi"/>
          <w:color w:val="000000"/>
          <w:sz w:val="36"/>
          <w:szCs w:val="36"/>
        </w:rPr>
      </w:pPr>
      <w:proofErr w:type="gramStart"/>
      <w:r>
        <w:rPr>
          <w:rFonts w:asciiTheme="minorBidi" w:eastAsia="Times New Roman" w:hAnsiTheme="minorBidi"/>
          <w:color w:val="000000"/>
          <w:sz w:val="28"/>
          <w:szCs w:val="28"/>
        </w:rPr>
        <w:t>)</w:t>
      </w:r>
      <w:r w:rsidRPr="00792252">
        <w:rPr>
          <w:rFonts w:asciiTheme="minorBidi" w:eastAsia="Times New Roman" w:hAnsiTheme="minorBidi"/>
          <w:color w:val="000000"/>
          <w:sz w:val="28"/>
          <w:szCs w:val="28"/>
          <w:rtl/>
        </w:rPr>
        <w:t>المركز</w:t>
      </w:r>
      <w:proofErr w:type="gramEnd"/>
      <w:r w:rsidRPr="00792252">
        <w:rPr>
          <w:rFonts w:asciiTheme="minorBidi" w:eastAsia="Times New Roman" w:hAnsiTheme="minorBidi"/>
          <w:color w:val="000000"/>
          <w:sz w:val="28"/>
          <w:szCs w:val="28"/>
          <w:rtl/>
        </w:rPr>
        <w:t xml:space="preserve"> الفلسطيني للإعلام، 2/11/2018</w:t>
      </w:r>
      <w:r>
        <w:rPr>
          <w:rFonts w:asciiTheme="minorBidi" w:eastAsia="Times New Roman" w:hAnsiTheme="minorBidi"/>
          <w:color w:val="000000"/>
          <w:sz w:val="28"/>
          <w:szCs w:val="28"/>
        </w:rPr>
        <w:t>(</w:t>
      </w:r>
    </w:p>
    <w:p w:rsidR="00013AF9" w:rsidRPr="00281551" w:rsidRDefault="00013AF9" w:rsidP="00013AF9">
      <w:pPr>
        <w:pStyle w:val="Heading2"/>
        <w:spacing w:before="150" w:line="276" w:lineRule="auto"/>
        <w:jc w:val="both"/>
        <w:textAlignment w:val="baseline"/>
        <w:rPr>
          <w:rFonts w:asciiTheme="minorBidi" w:hAnsiTheme="minorBidi" w:cstheme="minorBidi"/>
          <w:color w:val="000000" w:themeColor="text1"/>
          <w:sz w:val="28"/>
          <w:szCs w:val="28"/>
          <w:u w:val="single"/>
        </w:rPr>
      </w:pPr>
      <w:bookmarkStart w:id="4" w:name="d"/>
      <w:bookmarkEnd w:id="3"/>
      <w:r w:rsidRPr="00281551">
        <w:rPr>
          <w:rFonts w:asciiTheme="minorBidi" w:hAnsiTheme="minorBidi" w:cstheme="minorBidi"/>
          <w:color w:val="000000" w:themeColor="text1"/>
          <w:sz w:val="28"/>
          <w:szCs w:val="28"/>
          <w:u w:val="single"/>
          <w:rtl/>
        </w:rPr>
        <w:t>قوات الاحتلال تقتل ثلاثة أطفال لمجرد اقترابهم من السياج الفاصل شرق دير البلح</w:t>
      </w:r>
    </w:p>
    <w:p w:rsidR="00013AF9" w:rsidRPr="00281551" w:rsidRDefault="00013AF9" w:rsidP="00013AF9">
      <w:pPr>
        <w:bidi/>
        <w:jc w:val="both"/>
        <w:rPr>
          <w:rFonts w:asciiTheme="minorBidi" w:hAnsiTheme="minorBidi"/>
          <w:color w:val="000000" w:themeColor="text1"/>
          <w:sz w:val="28"/>
          <w:szCs w:val="28"/>
          <w:rtl/>
          <w:lang w:bidi="ar-LB"/>
        </w:rPr>
      </w:pPr>
      <w:r w:rsidRPr="00281551">
        <w:rPr>
          <w:rFonts w:asciiTheme="minorBidi" w:hAnsiTheme="minorBidi"/>
          <w:color w:val="000000" w:themeColor="text1"/>
          <w:sz w:val="28"/>
          <w:szCs w:val="28"/>
          <w:shd w:val="clear" w:color="auto" w:fill="FFFFFF"/>
          <w:rtl/>
        </w:rPr>
        <w:t>بحسب توثيق مركز الميزان فقد أطلقت طائرة استطلاع حربية إسرائيلية، مساء يوم الاحد الموافق 28/10/2018، صاروخاً واحداً على الأقل تجاه ثلاثة أطفال كانوا بالقرب من السياج الفاصل جنوب شرق دير البلح</w:t>
      </w:r>
      <w:r w:rsidRPr="00281551">
        <w:rPr>
          <w:rFonts w:asciiTheme="minorBidi" w:hAnsiTheme="minorBidi"/>
          <w:color w:val="000000" w:themeColor="text1"/>
          <w:sz w:val="28"/>
          <w:szCs w:val="28"/>
          <w:shd w:val="clear" w:color="auto" w:fill="FFFFFF"/>
        </w:rPr>
        <w:t>.</w:t>
      </w:r>
      <w:r w:rsidRPr="00281551">
        <w:rPr>
          <w:rFonts w:asciiTheme="minorBidi" w:hAnsiTheme="minorBidi"/>
          <w:color w:val="000000" w:themeColor="text1"/>
          <w:sz w:val="28"/>
          <w:szCs w:val="28"/>
          <w:shd w:val="clear" w:color="auto" w:fill="FFFFFF"/>
          <w:rtl/>
        </w:rPr>
        <w:t xml:space="preserve"> </w:t>
      </w:r>
      <w:r>
        <w:rPr>
          <w:rFonts w:asciiTheme="minorBidi" w:hAnsiTheme="minorBidi" w:hint="cs"/>
          <w:color w:val="000000" w:themeColor="text1"/>
          <w:sz w:val="28"/>
          <w:szCs w:val="28"/>
          <w:shd w:val="clear" w:color="auto" w:fill="FFFFFF"/>
          <w:rtl/>
        </w:rPr>
        <w:t>و</w:t>
      </w:r>
      <w:r w:rsidRPr="00281551">
        <w:rPr>
          <w:rFonts w:asciiTheme="minorBidi" w:hAnsiTheme="minorBidi"/>
          <w:color w:val="000000" w:themeColor="text1"/>
          <w:sz w:val="28"/>
          <w:szCs w:val="28"/>
          <w:shd w:val="clear" w:color="auto" w:fill="FFFFFF"/>
          <w:rtl/>
        </w:rPr>
        <w:t xml:space="preserve"> يعرب مركز الميزان لحقوق الإنسان عن استنكاره الشديد لاستهداف المدنيين العزل لاسيما الأطفال، واعاقة عمل الطواقم الطبية بالرغم من التزامهم بالحيادية الطبية، فإنه يكرر إدانته واستنكاره لسلوك قوات الاحتلال، وتعمدها إيقاع الأذى في صفوف المدنيين دون اكتراث بقواعد القانون الدولي الإنساني ومبادئ القانون الدولي لحقوق الإنسان</w:t>
      </w:r>
      <w:r w:rsidRPr="00281551">
        <w:rPr>
          <w:rFonts w:asciiTheme="minorBidi" w:hAnsiTheme="minorBidi"/>
          <w:color w:val="000000" w:themeColor="text1"/>
          <w:sz w:val="28"/>
          <w:szCs w:val="28"/>
          <w:shd w:val="clear" w:color="auto" w:fill="FFFFFF"/>
        </w:rPr>
        <w:t>.</w:t>
      </w:r>
    </w:p>
    <w:p w:rsidR="00013AF9" w:rsidRDefault="00013AF9" w:rsidP="00013AF9">
      <w:pPr>
        <w:bidi/>
        <w:jc w:val="both"/>
        <w:rPr>
          <w:rFonts w:asciiTheme="minorBidi" w:hAnsiTheme="minorBidi"/>
          <w:sz w:val="28"/>
          <w:szCs w:val="28"/>
          <w:rtl/>
          <w:lang w:bidi="ar-LB"/>
        </w:rPr>
      </w:pPr>
      <w:proofErr w:type="gramStart"/>
      <w:r>
        <w:rPr>
          <w:rFonts w:asciiTheme="minorBidi" w:hAnsiTheme="minorBidi"/>
          <w:sz w:val="28"/>
          <w:szCs w:val="28"/>
          <w:lang w:bidi="ar-LB"/>
        </w:rPr>
        <w:t>)</w:t>
      </w:r>
      <w:r>
        <w:rPr>
          <w:rFonts w:asciiTheme="minorBidi" w:hAnsiTheme="minorBidi" w:hint="cs"/>
          <w:sz w:val="28"/>
          <w:szCs w:val="28"/>
          <w:rtl/>
          <w:lang w:bidi="ar-LB"/>
        </w:rPr>
        <w:t>مركز</w:t>
      </w:r>
      <w:proofErr w:type="gramEnd"/>
      <w:r>
        <w:rPr>
          <w:rFonts w:asciiTheme="minorBidi" w:hAnsiTheme="minorBidi" w:hint="cs"/>
          <w:sz w:val="28"/>
          <w:szCs w:val="28"/>
          <w:rtl/>
          <w:lang w:bidi="ar-LB"/>
        </w:rPr>
        <w:t xml:space="preserve"> الميزان لحقوق الإنسان، 29/10/2018</w:t>
      </w:r>
      <w:r>
        <w:rPr>
          <w:rFonts w:asciiTheme="minorBidi" w:hAnsiTheme="minorBidi"/>
          <w:sz w:val="28"/>
          <w:szCs w:val="28"/>
          <w:lang w:bidi="ar-LB"/>
        </w:rPr>
        <w:t>(</w:t>
      </w:r>
    </w:p>
    <w:p w:rsidR="00013AF9" w:rsidRPr="00281551" w:rsidRDefault="00013AF9" w:rsidP="00013AF9">
      <w:pPr>
        <w:bidi/>
        <w:jc w:val="both"/>
        <w:rPr>
          <w:rFonts w:asciiTheme="minorBidi" w:hAnsiTheme="minorBidi"/>
          <w:b/>
          <w:bCs/>
          <w:sz w:val="28"/>
          <w:szCs w:val="28"/>
          <w:u w:val="single"/>
        </w:rPr>
      </w:pPr>
      <w:bookmarkStart w:id="5" w:name="e"/>
      <w:bookmarkEnd w:id="4"/>
    </w:p>
    <w:p w:rsidR="00013AF9" w:rsidRPr="00281551" w:rsidRDefault="00013AF9" w:rsidP="00013AF9">
      <w:pPr>
        <w:bidi/>
        <w:jc w:val="both"/>
        <w:rPr>
          <w:rFonts w:asciiTheme="minorBidi" w:hAnsiTheme="minorBidi"/>
          <w:b/>
          <w:bCs/>
          <w:sz w:val="28"/>
          <w:szCs w:val="28"/>
          <w:u w:val="single"/>
        </w:rPr>
      </w:pPr>
      <w:r>
        <w:rPr>
          <w:rFonts w:asciiTheme="minorBidi" w:hAnsiTheme="minorBidi"/>
          <w:b/>
          <w:bCs/>
          <w:sz w:val="28"/>
          <w:szCs w:val="28"/>
          <w:u w:val="single"/>
        </w:rPr>
        <w:t xml:space="preserve"> </w:t>
      </w:r>
      <w:proofErr w:type="gramStart"/>
      <w:r>
        <w:rPr>
          <w:rFonts w:asciiTheme="minorBidi" w:hAnsiTheme="minorBidi"/>
          <w:b/>
          <w:bCs/>
          <w:sz w:val="28"/>
          <w:szCs w:val="28"/>
          <w:u w:val="single"/>
        </w:rPr>
        <w:t xml:space="preserve">45 </w:t>
      </w:r>
      <w:r w:rsidRPr="00281551">
        <w:rPr>
          <w:rFonts w:asciiTheme="minorBidi" w:hAnsiTheme="minorBidi"/>
          <w:b/>
          <w:bCs/>
          <w:sz w:val="28"/>
          <w:szCs w:val="28"/>
          <w:u w:val="single"/>
        </w:rPr>
        <w:t xml:space="preserve"> </w:t>
      </w:r>
      <w:r w:rsidRPr="00281551">
        <w:rPr>
          <w:rFonts w:asciiTheme="minorBidi" w:hAnsiTheme="minorBidi"/>
          <w:b/>
          <w:bCs/>
          <w:sz w:val="28"/>
          <w:szCs w:val="28"/>
          <w:u w:val="single"/>
          <w:rtl/>
        </w:rPr>
        <w:t>مستوطنا</w:t>
      </w:r>
      <w:proofErr w:type="gramEnd"/>
      <w:r w:rsidRPr="00281551">
        <w:rPr>
          <w:rFonts w:asciiTheme="minorBidi" w:hAnsiTheme="minorBidi"/>
          <w:b/>
          <w:bCs/>
          <w:sz w:val="28"/>
          <w:szCs w:val="28"/>
          <w:u w:val="single"/>
          <w:rtl/>
        </w:rPr>
        <w:t xml:space="preserve"> يقتحمون المسجد الأقصى</w:t>
      </w:r>
    </w:p>
    <w:p w:rsidR="00013AF9" w:rsidRDefault="00013AF9" w:rsidP="00013AF9">
      <w:pPr>
        <w:bidi/>
        <w:jc w:val="both"/>
        <w:rPr>
          <w:rFonts w:asciiTheme="minorBidi" w:hAnsiTheme="minorBidi"/>
          <w:sz w:val="28"/>
          <w:szCs w:val="28"/>
          <w:rtl/>
          <w:lang w:bidi="ar-LB"/>
        </w:rPr>
      </w:pPr>
      <w:r w:rsidRPr="00281551">
        <w:rPr>
          <w:rFonts w:asciiTheme="minorBidi" w:hAnsiTheme="minorBidi"/>
          <w:sz w:val="28"/>
          <w:szCs w:val="28"/>
          <w:rtl/>
          <w:lang w:bidi="ar-LB"/>
        </w:rPr>
        <w:t>اقتحم عشرات المستوطنين اليهود، اليوم الخميس</w:t>
      </w:r>
      <w:r>
        <w:rPr>
          <w:rFonts w:asciiTheme="minorBidi" w:hAnsiTheme="minorBidi"/>
          <w:sz w:val="28"/>
          <w:szCs w:val="28"/>
          <w:lang w:bidi="ar-LB"/>
        </w:rPr>
        <w:t xml:space="preserve"> </w:t>
      </w:r>
      <w:r>
        <w:rPr>
          <w:rFonts w:asciiTheme="minorBidi" w:hAnsiTheme="minorBidi" w:hint="cs"/>
          <w:sz w:val="28"/>
          <w:szCs w:val="28"/>
          <w:rtl/>
          <w:lang w:bidi="ar-LB"/>
        </w:rPr>
        <w:t>الموافق 1/11/2018</w:t>
      </w:r>
      <w:r w:rsidRPr="00281551">
        <w:rPr>
          <w:rFonts w:asciiTheme="minorBidi" w:hAnsiTheme="minorBidi"/>
          <w:sz w:val="28"/>
          <w:szCs w:val="28"/>
          <w:rtl/>
          <w:lang w:bidi="ar-LB"/>
        </w:rPr>
        <w:t>، باحات المسجد الأقصى المبارك برفقة عناصر عسكرية إسرائيلية تولّت تأمين حمايتهم خلال الاقتحامات المتفرقة.</w:t>
      </w:r>
      <w:r>
        <w:rPr>
          <w:rFonts w:asciiTheme="minorBidi" w:hAnsiTheme="minorBidi"/>
          <w:sz w:val="28"/>
          <w:szCs w:val="28"/>
          <w:lang w:bidi="ar-LB"/>
        </w:rPr>
        <w:t xml:space="preserve"> </w:t>
      </w:r>
      <w:r w:rsidRPr="00281551">
        <w:rPr>
          <w:rFonts w:asciiTheme="minorBidi" w:hAnsiTheme="minorBidi"/>
          <w:sz w:val="28"/>
          <w:szCs w:val="28"/>
          <w:rtl/>
          <w:lang w:bidi="ar-LB"/>
        </w:rPr>
        <w:t>ونقلت "قدس برس" عن مصدر في دائرة الأوقاف الإسلامية، أن شرطة الاحتلال نشرت عناصرها من القوات المدججة بالسلاح، لتأمين اقتحامات المستوطنين خلال الجولة الصباحية.</w:t>
      </w:r>
      <w:r>
        <w:rPr>
          <w:rFonts w:asciiTheme="minorBidi" w:hAnsiTheme="minorBidi"/>
          <w:sz w:val="28"/>
          <w:szCs w:val="28"/>
          <w:lang w:bidi="ar-LB"/>
        </w:rPr>
        <w:t xml:space="preserve"> </w:t>
      </w:r>
      <w:r w:rsidRPr="00281551">
        <w:rPr>
          <w:rFonts w:asciiTheme="minorBidi" w:hAnsiTheme="minorBidi"/>
          <w:sz w:val="28"/>
          <w:szCs w:val="28"/>
          <w:rtl/>
          <w:lang w:bidi="ar-LB"/>
        </w:rPr>
        <w:t>وأضافت أن شرطة الاحتلال سمحت لـ 34 من المستوطنين و11 من المرشدين اليهود، باقتحام المسجد الأقصى والتجول في باحاته، وأداء طقوس تلمودية.</w:t>
      </w:r>
    </w:p>
    <w:p w:rsidR="00013AF9" w:rsidRDefault="00013AF9" w:rsidP="00013AF9">
      <w:pPr>
        <w:bidi/>
        <w:jc w:val="both"/>
        <w:rPr>
          <w:rFonts w:asciiTheme="minorBidi" w:hAnsiTheme="minorBidi"/>
          <w:sz w:val="28"/>
          <w:szCs w:val="28"/>
          <w:rtl/>
          <w:lang w:bidi="ar-LB"/>
        </w:rPr>
      </w:pPr>
      <w:proofErr w:type="gramStart"/>
      <w:r>
        <w:rPr>
          <w:rFonts w:asciiTheme="minorBidi" w:hAnsiTheme="minorBidi"/>
          <w:sz w:val="28"/>
          <w:szCs w:val="28"/>
          <w:lang w:bidi="ar-LB"/>
        </w:rPr>
        <w:t>)</w:t>
      </w:r>
      <w:r>
        <w:rPr>
          <w:rFonts w:asciiTheme="minorBidi" w:hAnsiTheme="minorBidi" w:hint="cs"/>
          <w:sz w:val="28"/>
          <w:szCs w:val="28"/>
          <w:rtl/>
          <w:lang w:bidi="ar-LB"/>
        </w:rPr>
        <w:t>المركز</w:t>
      </w:r>
      <w:proofErr w:type="gramEnd"/>
      <w:r>
        <w:rPr>
          <w:rFonts w:asciiTheme="minorBidi" w:hAnsiTheme="minorBidi" w:hint="cs"/>
          <w:sz w:val="28"/>
          <w:szCs w:val="28"/>
          <w:rtl/>
          <w:lang w:bidi="ar-LB"/>
        </w:rPr>
        <w:t xml:space="preserve"> الفلسطيني للإعلام، 1/11/2018</w:t>
      </w:r>
      <w:r>
        <w:rPr>
          <w:rFonts w:asciiTheme="minorBidi" w:hAnsiTheme="minorBidi"/>
          <w:sz w:val="28"/>
          <w:szCs w:val="28"/>
          <w:lang w:bidi="ar-LB"/>
        </w:rPr>
        <w:t>(</w:t>
      </w:r>
    </w:p>
    <w:bookmarkEnd w:id="5"/>
    <w:p w:rsidR="00F10658" w:rsidRPr="00013AF9" w:rsidRDefault="00F10658" w:rsidP="00013AF9">
      <w:pPr>
        <w:bidi/>
        <w:jc w:val="both"/>
        <w:rPr>
          <w:b/>
          <w:bCs/>
          <w:sz w:val="28"/>
          <w:szCs w:val="28"/>
          <w:u w:val="single"/>
          <w:rtl/>
          <w:lang w:bidi="ar-LB"/>
        </w:rPr>
      </w:pPr>
    </w:p>
    <w:p w:rsidR="00F10658" w:rsidRDefault="00F10658" w:rsidP="00F10658">
      <w:pPr>
        <w:pStyle w:val="ListParagraph"/>
        <w:bidi/>
        <w:ind w:left="2160"/>
        <w:jc w:val="both"/>
        <w:rPr>
          <w:b/>
          <w:bCs/>
          <w:sz w:val="28"/>
          <w:szCs w:val="28"/>
          <w:u w:val="single"/>
          <w:rtl/>
          <w:lang w:bidi="ar-LB"/>
        </w:rPr>
      </w:pPr>
    </w:p>
    <w:p w:rsidR="00F10658" w:rsidRDefault="00F10658" w:rsidP="00DD7266">
      <w:pPr>
        <w:bidi/>
        <w:jc w:val="both"/>
        <w:rPr>
          <w:b/>
          <w:bCs/>
          <w:sz w:val="28"/>
          <w:szCs w:val="28"/>
          <w:u w:val="single"/>
          <w:rtl/>
          <w:lang w:bidi="ar-LB"/>
        </w:rPr>
      </w:pPr>
    </w:p>
    <w:p w:rsidR="00DD7266" w:rsidRPr="00DD7266" w:rsidRDefault="00DD7266" w:rsidP="00DD7266">
      <w:pPr>
        <w:bidi/>
        <w:jc w:val="both"/>
        <w:rPr>
          <w:b/>
          <w:bCs/>
          <w:sz w:val="28"/>
          <w:szCs w:val="28"/>
          <w:u w:val="single"/>
          <w:rtl/>
          <w:lang w:bidi="ar-LB"/>
        </w:rPr>
      </w:pPr>
    </w:p>
    <w:p w:rsidR="00A1055F" w:rsidRDefault="00A1055F" w:rsidP="00A1055F">
      <w:pPr>
        <w:bidi/>
        <w:jc w:val="both"/>
        <w:rPr>
          <w:rFonts w:asciiTheme="minorBidi" w:hAnsiTheme="minorBidi"/>
          <w:b/>
          <w:bCs/>
          <w:sz w:val="24"/>
          <w:szCs w:val="24"/>
          <w:u w:val="single"/>
          <w:rtl/>
        </w:rPr>
      </w:pPr>
    </w:p>
    <w:p w:rsidR="00A1055F" w:rsidRDefault="00A1055F" w:rsidP="00A1055F">
      <w:pPr>
        <w:bidi/>
        <w:jc w:val="both"/>
        <w:rPr>
          <w:rFonts w:asciiTheme="minorBidi" w:hAnsiTheme="minorBidi"/>
          <w:b/>
          <w:bCs/>
          <w:sz w:val="24"/>
          <w:szCs w:val="24"/>
          <w:u w:val="single"/>
          <w:rtl/>
        </w:rPr>
      </w:pPr>
    </w:p>
    <w:p w:rsidR="005E2F31" w:rsidRDefault="005E2F31" w:rsidP="005E2F31">
      <w:pPr>
        <w:pStyle w:val="ListParagraph"/>
        <w:bidi/>
        <w:jc w:val="both"/>
        <w:rPr>
          <w:b/>
          <w:bCs/>
          <w:sz w:val="28"/>
          <w:szCs w:val="28"/>
          <w:u w:val="single"/>
          <w:rtl/>
          <w:lang w:bidi="ar-LB"/>
        </w:rPr>
      </w:pPr>
    </w:p>
    <w:p w:rsidR="00237ECC" w:rsidRPr="00875207" w:rsidRDefault="00237ECC" w:rsidP="00875207">
      <w:pPr>
        <w:bidi/>
        <w:jc w:val="both"/>
        <w:rPr>
          <w:rFonts w:asciiTheme="minorBidi" w:hAnsiTheme="minorBidi"/>
          <w:sz w:val="24"/>
          <w:szCs w:val="24"/>
          <w:rtl/>
        </w:rPr>
      </w:pPr>
    </w:p>
    <w:sectPr w:rsidR="00237ECC" w:rsidRPr="0087520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roid Arabic Naskh">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41DA4"/>
    <w:multiLevelType w:val="hybridMultilevel"/>
    <w:tmpl w:val="A230741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CAD4681"/>
    <w:multiLevelType w:val="hybridMultilevel"/>
    <w:tmpl w:val="187CB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0E7D10"/>
    <w:multiLevelType w:val="hybridMultilevel"/>
    <w:tmpl w:val="4282F99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293B6AA8"/>
    <w:multiLevelType w:val="hybridMultilevel"/>
    <w:tmpl w:val="C91E3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AD60F9"/>
    <w:multiLevelType w:val="hybridMultilevel"/>
    <w:tmpl w:val="E0407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C04351"/>
    <w:multiLevelType w:val="hybridMultilevel"/>
    <w:tmpl w:val="5A6685C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325B7995"/>
    <w:multiLevelType w:val="hybridMultilevel"/>
    <w:tmpl w:val="57608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CE0261"/>
    <w:multiLevelType w:val="hybridMultilevel"/>
    <w:tmpl w:val="F09291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0872A17"/>
    <w:multiLevelType w:val="hybridMultilevel"/>
    <w:tmpl w:val="0150D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7F4F37"/>
    <w:multiLevelType w:val="hybridMultilevel"/>
    <w:tmpl w:val="78782B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4EF3D31"/>
    <w:multiLevelType w:val="hybridMultilevel"/>
    <w:tmpl w:val="86E2ED2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4"/>
  </w:num>
  <w:num w:numId="2">
    <w:abstractNumId w:val="1"/>
  </w:num>
  <w:num w:numId="3">
    <w:abstractNumId w:val="6"/>
  </w:num>
  <w:num w:numId="4">
    <w:abstractNumId w:val="9"/>
  </w:num>
  <w:num w:numId="5">
    <w:abstractNumId w:val="0"/>
  </w:num>
  <w:num w:numId="6">
    <w:abstractNumId w:val="2"/>
  </w:num>
  <w:num w:numId="7">
    <w:abstractNumId w:val="8"/>
  </w:num>
  <w:num w:numId="8">
    <w:abstractNumId w:val="7"/>
  </w:num>
  <w:num w:numId="9">
    <w:abstractNumId w:val="3"/>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ECC"/>
    <w:rsid w:val="00013AF9"/>
    <w:rsid w:val="001414D3"/>
    <w:rsid w:val="0019473C"/>
    <w:rsid w:val="00237ECC"/>
    <w:rsid w:val="00382851"/>
    <w:rsid w:val="0045512B"/>
    <w:rsid w:val="0057669C"/>
    <w:rsid w:val="005A62A5"/>
    <w:rsid w:val="005E2F31"/>
    <w:rsid w:val="00672BC6"/>
    <w:rsid w:val="006D2129"/>
    <w:rsid w:val="007F7268"/>
    <w:rsid w:val="00807E8B"/>
    <w:rsid w:val="00875207"/>
    <w:rsid w:val="008B15D4"/>
    <w:rsid w:val="008C0F86"/>
    <w:rsid w:val="00A1055F"/>
    <w:rsid w:val="00A70B95"/>
    <w:rsid w:val="00B60D55"/>
    <w:rsid w:val="00DD7266"/>
    <w:rsid w:val="00E24D91"/>
    <w:rsid w:val="00F10658"/>
    <w:rsid w:val="00F72AD0"/>
    <w:rsid w:val="00FC3E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C3E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13AF9"/>
    <w:pPr>
      <w:keepNext/>
      <w:keepLines/>
      <w:bidi/>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129"/>
    <w:rPr>
      <w:rFonts w:ascii="Tahoma" w:hAnsi="Tahoma" w:cs="Tahoma"/>
      <w:sz w:val="16"/>
      <w:szCs w:val="16"/>
    </w:rPr>
  </w:style>
  <w:style w:type="paragraph" w:styleId="ListParagraph">
    <w:name w:val="List Paragraph"/>
    <w:basedOn w:val="Normal"/>
    <w:uiPriority w:val="34"/>
    <w:qFormat/>
    <w:rsid w:val="00E24D91"/>
    <w:pPr>
      <w:ind w:left="720"/>
      <w:contextualSpacing/>
    </w:pPr>
  </w:style>
  <w:style w:type="character" w:customStyle="1" w:styleId="Heading1Char">
    <w:name w:val="Heading 1 Char"/>
    <w:basedOn w:val="DefaultParagraphFont"/>
    <w:link w:val="Heading1"/>
    <w:uiPriority w:val="9"/>
    <w:rsid w:val="00FC3E6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F7268"/>
    <w:rPr>
      <w:color w:val="0000FF" w:themeColor="hyperlink"/>
      <w:u w:val="single"/>
    </w:rPr>
  </w:style>
  <w:style w:type="paragraph" w:styleId="NormalWeb">
    <w:name w:val="Normal (Web)"/>
    <w:basedOn w:val="Normal"/>
    <w:uiPriority w:val="99"/>
    <w:semiHidden/>
    <w:unhideWhenUsed/>
    <w:rsid w:val="001414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013AF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C3E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13AF9"/>
    <w:pPr>
      <w:keepNext/>
      <w:keepLines/>
      <w:bidi/>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129"/>
    <w:rPr>
      <w:rFonts w:ascii="Tahoma" w:hAnsi="Tahoma" w:cs="Tahoma"/>
      <w:sz w:val="16"/>
      <w:szCs w:val="16"/>
    </w:rPr>
  </w:style>
  <w:style w:type="paragraph" w:styleId="ListParagraph">
    <w:name w:val="List Paragraph"/>
    <w:basedOn w:val="Normal"/>
    <w:uiPriority w:val="34"/>
    <w:qFormat/>
    <w:rsid w:val="00E24D91"/>
    <w:pPr>
      <w:ind w:left="720"/>
      <w:contextualSpacing/>
    </w:pPr>
  </w:style>
  <w:style w:type="character" w:customStyle="1" w:styleId="Heading1Char">
    <w:name w:val="Heading 1 Char"/>
    <w:basedOn w:val="DefaultParagraphFont"/>
    <w:link w:val="Heading1"/>
    <w:uiPriority w:val="9"/>
    <w:rsid w:val="00FC3E6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F7268"/>
    <w:rPr>
      <w:color w:val="0000FF" w:themeColor="hyperlink"/>
      <w:u w:val="single"/>
    </w:rPr>
  </w:style>
  <w:style w:type="paragraph" w:styleId="NormalWeb">
    <w:name w:val="Normal (Web)"/>
    <w:basedOn w:val="Normal"/>
    <w:uiPriority w:val="99"/>
    <w:semiHidden/>
    <w:unhideWhenUsed/>
    <w:rsid w:val="001414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013AF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1588;&#1575;&#1607;&#1583;%202017\&#1575;&#1604;&#1606;&#1588;&#1585;&#1577;\&#1575;&#1604;&#1606;&#1588;&#1585;&#1577;%20&#1575;&#1604;&#1581;&#1602;&#1608;&#1602;&#1610;&#1577;%20&#1575;&#1604;&#1583;&#1608;&#1585;&#1610;&#157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النشرة الحقوقية الدورية</Template>
  <TotalTime>0</TotalTime>
  <Pages>3</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2018-11-13T10:47:00Z</dcterms:created>
  <dcterms:modified xsi:type="dcterms:W3CDTF">2018-11-13T10:47:00Z</dcterms:modified>
</cp:coreProperties>
</file>