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D4" w:rsidRDefault="006D2129" w:rsidP="008B15D4">
      <w:pPr>
        <w:rPr>
          <w:noProof/>
        </w:rPr>
      </w:pPr>
      <w:r>
        <w:rPr>
          <w:noProof/>
        </w:rPr>
        <w:drawing>
          <wp:anchor distT="0" distB="0" distL="114300" distR="114300" simplePos="0" relativeHeight="251658240" behindDoc="1" locked="0" layoutInCell="1" allowOverlap="1" wp14:anchorId="601F8F88" wp14:editId="35D23C2F">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672BC6" w:rsidP="00672BC6">
      <w:pPr>
        <w:jc w:val="center"/>
        <w:rPr>
          <w:noProof/>
        </w:rPr>
      </w:pPr>
      <w:r>
        <w:rPr>
          <w:noProof/>
        </w:rPr>
        <mc:AlternateContent>
          <mc:Choice Requires="wps">
            <w:drawing>
              <wp:anchor distT="0" distB="0" distL="114300" distR="114300" simplePos="0" relativeHeight="251664384" behindDoc="0" locked="0" layoutInCell="1" allowOverlap="1" wp14:anchorId="0C102C71" wp14:editId="6385A44B">
                <wp:simplePos x="0" y="0"/>
                <wp:positionH relativeFrom="column">
                  <wp:posOffset>595345</wp:posOffset>
                </wp:positionH>
                <wp:positionV relativeFrom="paragraph">
                  <wp:posOffset>15875</wp:posOffset>
                </wp:positionV>
                <wp:extent cx="48347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476"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237ECC" w:rsidP="00FC3E69">
                            <w:pPr>
                              <w:jc w:val="center"/>
                              <w:rPr>
                                <w:sz w:val="28"/>
                                <w:szCs w:val="28"/>
                                <w:rtl/>
                                <w:lang w:bidi="ar-LB"/>
                              </w:rPr>
                            </w:pPr>
                            <w:r>
                              <w:rPr>
                                <w:rFonts w:hint="cs"/>
                                <w:sz w:val="28"/>
                                <w:szCs w:val="28"/>
                                <w:rtl/>
                                <w:lang w:bidi="ar-LB"/>
                              </w:rPr>
                              <w:t>22</w:t>
                            </w:r>
                            <w:r w:rsidR="00FC3E69">
                              <w:rPr>
                                <w:rFonts w:hint="cs"/>
                                <w:sz w:val="28"/>
                                <w:szCs w:val="28"/>
                                <w:rtl/>
                                <w:lang w:bidi="ar-L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02C71"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237ECC" w:rsidP="00FC3E69">
                      <w:pPr>
                        <w:jc w:val="center"/>
                        <w:rPr>
                          <w:sz w:val="28"/>
                          <w:szCs w:val="28"/>
                          <w:rtl/>
                          <w:lang w:bidi="ar-LB"/>
                        </w:rPr>
                      </w:pPr>
                      <w:r>
                        <w:rPr>
                          <w:rFonts w:hint="cs"/>
                          <w:sz w:val="28"/>
                          <w:szCs w:val="28"/>
                          <w:rtl/>
                          <w:lang w:bidi="ar-LB"/>
                        </w:rPr>
                        <w:t>22</w:t>
                      </w:r>
                      <w:r w:rsidR="00FC3E69">
                        <w:rPr>
                          <w:rFonts w:hint="cs"/>
                          <w:sz w:val="28"/>
                          <w:szCs w:val="28"/>
                          <w:rtl/>
                          <w:lang w:bidi="ar-LB"/>
                        </w:rPr>
                        <w:t>6</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F5E36" wp14:editId="466E2F0F">
                <wp:simplePos x="0" y="0"/>
                <wp:positionH relativeFrom="column">
                  <wp:posOffset>4118960</wp:posOffset>
                </wp:positionH>
                <wp:positionV relativeFrom="paragraph">
                  <wp:posOffset>26035</wp:posOffset>
                </wp:positionV>
                <wp:extent cx="99822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822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FC3E69" w:rsidP="00237ECC">
                            <w:pPr>
                              <w:jc w:val="center"/>
                              <w:rPr>
                                <w:sz w:val="28"/>
                                <w:szCs w:val="28"/>
                                <w:rtl/>
                                <w:lang w:bidi="ar-LB"/>
                              </w:rPr>
                            </w:pPr>
                            <w:r>
                              <w:rPr>
                                <w:rFonts w:hint="cs"/>
                                <w:sz w:val="28"/>
                                <w:szCs w:val="28"/>
                                <w:rtl/>
                              </w:rPr>
                              <w:t>30</w:t>
                            </w:r>
                            <w:r w:rsidR="00672BC6" w:rsidRPr="00672BC6">
                              <w:rPr>
                                <w:sz w:val="28"/>
                                <w:szCs w:val="28"/>
                              </w:rPr>
                              <w:t>-</w:t>
                            </w:r>
                            <w:r w:rsidR="00237ECC">
                              <w:rPr>
                                <w:rFonts w:hint="cs"/>
                                <w:sz w:val="28"/>
                                <w:szCs w:val="28"/>
                                <w:rtl/>
                              </w:rPr>
                              <w:t>6</w:t>
                            </w:r>
                            <w:r w:rsidR="00672BC6" w:rsidRPr="00672BC6">
                              <w:rPr>
                                <w:sz w:val="28"/>
                                <w:szCs w:val="28"/>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F5E36" id="Text Box 4" o:spid="_x0000_s1027" type="#_x0000_t202" style="position:absolute;left:0;text-align:left;margin-left:324.35pt;margin-top:2.05pt;width:7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FC3E69" w:rsidP="00237ECC">
                      <w:pPr>
                        <w:jc w:val="center"/>
                        <w:rPr>
                          <w:sz w:val="28"/>
                          <w:szCs w:val="28"/>
                          <w:rtl/>
                          <w:lang w:bidi="ar-LB"/>
                        </w:rPr>
                      </w:pPr>
                      <w:r>
                        <w:rPr>
                          <w:rFonts w:hint="cs"/>
                          <w:sz w:val="28"/>
                          <w:szCs w:val="28"/>
                          <w:rtl/>
                        </w:rPr>
                        <w:t>30</w:t>
                      </w:r>
                      <w:r w:rsidR="00672BC6" w:rsidRPr="00672BC6">
                        <w:rPr>
                          <w:sz w:val="28"/>
                          <w:szCs w:val="28"/>
                        </w:rPr>
                        <w:t>-</w:t>
                      </w:r>
                      <w:r w:rsidR="00237ECC">
                        <w:rPr>
                          <w:rFonts w:hint="cs"/>
                          <w:sz w:val="28"/>
                          <w:szCs w:val="28"/>
                          <w:rtl/>
                        </w:rPr>
                        <w:t>6</w:t>
                      </w:r>
                      <w:r w:rsidR="00672BC6" w:rsidRPr="00672BC6">
                        <w:rPr>
                          <w:sz w:val="28"/>
                          <w:szCs w:val="28"/>
                        </w:rPr>
                        <w:t>-2017</w:t>
                      </w:r>
                    </w:p>
                  </w:txbxContent>
                </v:textbox>
              </v:shape>
            </w:pict>
          </mc:Fallback>
        </mc:AlternateContent>
      </w:r>
    </w:p>
    <w:p w:rsidR="00672BC6" w:rsidRDefault="00672BC6" w:rsidP="00672BC6">
      <w:pPr>
        <w:jc w:val="center"/>
        <w:rPr>
          <w:noProof/>
        </w:rPr>
      </w:pPr>
    </w:p>
    <w:p w:rsidR="00672BC6" w:rsidRDefault="00672BC6" w:rsidP="00672BC6">
      <w:pPr>
        <w:jc w:val="center"/>
        <w:rPr>
          <w:noProof/>
        </w:rPr>
      </w:pPr>
    </w:p>
    <w:p w:rsidR="00FC3E69" w:rsidRPr="00FC3E69" w:rsidRDefault="00FC3E69" w:rsidP="00B60D55">
      <w:pPr>
        <w:pStyle w:val="Heading1"/>
        <w:numPr>
          <w:ilvl w:val="0"/>
          <w:numId w:val="2"/>
        </w:numPr>
        <w:shd w:val="clear" w:color="auto" w:fill="FFFFFF"/>
        <w:bidi/>
        <w:spacing w:before="0" w:beforeAutospacing="0" w:after="0" w:afterAutospacing="0" w:line="480" w:lineRule="auto"/>
        <w:jc w:val="both"/>
        <w:rPr>
          <w:rFonts w:asciiTheme="minorBidi" w:hAnsiTheme="minorBidi" w:cstheme="minorBidi"/>
          <w:color w:val="000000" w:themeColor="text1"/>
          <w:sz w:val="32"/>
          <w:szCs w:val="32"/>
          <w:rtl/>
        </w:rPr>
      </w:pPr>
      <w:bookmarkStart w:id="0" w:name="_GoBack"/>
      <w:r w:rsidRPr="00FC3E69">
        <w:rPr>
          <w:rFonts w:asciiTheme="minorBidi" w:hAnsiTheme="minorBidi" w:cstheme="minorBidi"/>
          <w:color w:val="000000" w:themeColor="text1"/>
          <w:sz w:val="32"/>
          <w:szCs w:val="32"/>
          <w:rtl/>
          <w:lang w:bidi="ar-LB"/>
        </w:rPr>
        <w:t xml:space="preserve">هيومن رايتس ووتش: </w:t>
      </w:r>
      <w:r w:rsidRPr="00FC3E69">
        <w:rPr>
          <w:rFonts w:asciiTheme="minorBidi" w:hAnsiTheme="minorBidi" w:cstheme="minorBidi"/>
          <w:color w:val="000000" w:themeColor="text1"/>
          <w:sz w:val="32"/>
          <w:szCs w:val="32"/>
          <w:rtl/>
        </w:rPr>
        <w:t>أضيئوا أنوار غزة من جديد</w:t>
      </w:r>
    </w:p>
    <w:p w:rsidR="00FC3E69" w:rsidRPr="00FC3E69" w:rsidRDefault="00FC3E69" w:rsidP="00B60D55">
      <w:pPr>
        <w:pStyle w:val="Heading1"/>
        <w:numPr>
          <w:ilvl w:val="0"/>
          <w:numId w:val="2"/>
        </w:numPr>
        <w:shd w:val="clear" w:color="auto" w:fill="FFFFFF"/>
        <w:bidi/>
        <w:spacing w:before="0" w:beforeAutospacing="0" w:after="0" w:afterAutospacing="0" w:line="480" w:lineRule="auto"/>
        <w:jc w:val="both"/>
        <w:rPr>
          <w:rFonts w:asciiTheme="minorBidi" w:hAnsiTheme="minorBidi" w:cstheme="minorBidi"/>
          <w:color w:val="000000" w:themeColor="text1"/>
          <w:sz w:val="32"/>
          <w:szCs w:val="32"/>
          <w:rtl/>
        </w:rPr>
      </w:pPr>
      <w:r w:rsidRPr="00FC3E69">
        <w:rPr>
          <w:rFonts w:asciiTheme="minorBidi" w:hAnsiTheme="minorBidi" w:cstheme="minorBidi" w:hint="cs"/>
          <w:color w:val="000000" w:themeColor="text1"/>
          <w:sz w:val="32"/>
          <w:szCs w:val="32"/>
          <w:rtl/>
        </w:rPr>
        <w:t>وزارة ال</w:t>
      </w:r>
      <w:r w:rsidRPr="00FC3E69">
        <w:rPr>
          <w:rFonts w:asciiTheme="minorBidi" w:hAnsiTheme="minorBidi" w:cstheme="minorBidi"/>
          <w:color w:val="000000" w:themeColor="text1"/>
          <w:sz w:val="32"/>
          <w:szCs w:val="32"/>
          <w:rtl/>
        </w:rPr>
        <w:t xml:space="preserve">صحة </w:t>
      </w:r>
      <w:r w:rsidRPr="00FC3E69">
        <w:rPr>
          <w:rFonts w:asciiTheme="minorBidi" w:hAnsiTheme="minorBidi" w:cstheme="minorBidi" w:hint="cs"/>
          <w:color w:val="000000" w:themeColor="text1"/>
          <w:sz w:val="32"/>
          <w:szCs w:val="32"/>
          <w:rtl/>
        </w:rPr>
        <w:t>ب</w:t>
      </w:r>
      <w:r w:rsidRPr="00FC3E69">
        <w:rPr>
          <w:rFonts w:asciiTheme="minorBidi" w:hAnsiTheme="minorBidi" w:cstheme="minorBidi"/>
          <w:color w:val="000000" w:themeColor="text1"/>
          <w:sz w:val="32"/>
          <w:szCs w:val="32"/>
          <w:rtl/>
        </w:rPr>
        <w:t>غزة: وفاة 9 مرضى بينهم 3 أطفال نتيجة وقف التحويلات</w:t>
      </w:r>
    </w:p>
    <w:p w:rsidR="00FC3E69" w:rsidRPr="00FC3E69" w:rsidRDefault="00FC3E69" w:rsidP="00B60D55">
      <w:pPr>
        <w:pStyle w:val="Heading1"/>
        <w:numPr>
          <w:ilvl w:val="0"/>
          <w:numId w:val="2"/>
        </w:numPr>
        <w:shd w:val="clear" w:color="auto" w:fill="FFFFFF"/>
        <w:bidi/>
        <w:spacing w:before="0" w:beforeAutospacing="0" w:after="0" w:afterAutospacing="0" w:line="480" w:lineRule="auto"/>
        <w:jc w:val="both"/>
        <w:rPr>
          <w:rFonts w:asciiTheme="minorBidi" w:hAnsiTheme="minorBidi" w:cstheme="minorBidi"/>
          <w:color w:val="000000" w:themeColor="text1"/>
          <w:sz w:val="32"/>
          <w:szCs w:val="32"/>
          <w:rtl/>
        </w:rPr>
      </w:pPr>
      <w:r w:rsidRPr="00FC3E69">
        <w:rPr>
          <w:rFonts w:asciiTheme="minorBidi" w:hAnsiTheme="minorBidi" w:cstheme="minorBidi"/>
          <w:color w:val="000000" w:themeColor="text1"/>
          <w:sz w:val="32"/>
          <w:szCs w:val="32"/>
          <w:rtl/>
        </w:rPr>
        <w:t>استشهاد شاب فلسطيني بنيران المستعربين في الخليل</w:t>
      </w:r>
    </w:p>
    <w:p w:rsidR="00FC3E69" w:rsidRPr="00B60D55" w:rsidRDefault="00FC3E69" w:rsidP="00B60D55">
      <w:pPr>
        <w:pStyle w:val="ListParagraph"/>
        <w:numPr>
          <w:ilvl w:val="0"/>
          <w:numId w:val="2"/>
        </w:numPr>
        <w:bidi/>
        <w:spacing w:line="480" w:lineRule="auto"/>
        <w:jc w:val="both"/>
        <w:rPr>
          <w:rFonts w:asciiTheme="minorBidi" w:hAnsiTheme="minorBidi"/>
          <w:b/>
          <w:bCs/>
          <w:sz w:val="32"/>
          <w:szCs w:val="32"/>
          <w:rtl/>
          <w:lang w:bidi="ar-LB"/>
        </w:rPr>
      </w:pPr>
      <w:r w:rsidRPr="00B60D55">
        <w:rPr>
          <w:rFonts w:asciiTheme="minorBidi" w:hAnsiTheme="minorBidi"/>
          <w:b/>
          <w:bCs/>
          <w:sz w:val="32"/>
          <w:szCs w:val="32"/>
          <w:rtl/>
          <w:lang w:bidi="ar-LB"/>
        </w:rPr>
        <w:t>هيئة شؤون الأسرى: مليون فلسطيني ذاقوا مرارة التعذيب في سجون الاحتلال</w:t>
      </w:r>
    </w:p>
    <w:p w:rsidR="00FC3E69" w:rsidRPr="00B60D55" w:rsidRDefault="00FC3E69" w:rsidP="00B60D55">
      <w:pPr>
        <w:pStyle w:val="ListParagraph"/>
        <w:numPr>
          <w:ilvl w:val="0"/>
          <w:numId w:val="2"/>
        </w:numPr>
        <w:bidi/>
        <w:spacing w:line="480" w:lineRule="auto"/>
        <w:jc w:val="both"/>
        <w:rPr>
          <w:rFonts w:asciiTheme="minorBidi" w:hAnsiTheme="minorBidi"/>
          <w:b/>
          <w:bCs/>
          <w:sz w:val="32"/>
          <w:szCs w:val="32"/>
          <w:rtl/>
          <w:lang w:val="en-GB" w:bidi="ar-LB"/>
        </w:rPr>
      </w:pPr>
      <w:r w:rsidRPr="00B60D55">
        <w:rPr>
          <w:rFonts w:asciiTheme="minorBidi" w:hAnsiTheme="minorBidi"/>
          <w:b/>
          <w:bCs/>
          <w:sz w:val="32"/>
          <w:szCs w:val="32"/>
          <w:rtl/>
          <w:lang w:val="en-GB" w:bidi="ar-LB"/>
        </w:rPr>
        <w:t>منتدى الاع</w:t>
      </w:r>
      <w:r w:rsidRPr="00B60D55">
        <w:rPr>
          <w:rFonts w:asciiTheme="minorBidi" w:hAnsiTheme="minorBidi" w:hint="cs"/>
          <w:b/>
          <w:bCs/>
          <w:sz w:val="32"/>
          <w:szCs w:val="32"/>
          <w:rtl/>
          <w:lang w:val="en-GB" w:bidi="ar-LB"/>
        </w:rPr>
        <w:t>ل</w:t>
      </w:r>
      <w:r w:rsidRPr="00B60D55">
        <w:rPr>
          <w:rFonts w:asciiTheme="minorBidi" w:hAnsiTheme="minorBidi"/>
          <w:b/>
          <w:bCs/>
          <w:sz w:val="32"/>
          <w:szCs w:val="32"/>
          <w:rtl/>
          <w:lang w:val="en-GB" w:bidi="ar-LB"/>
        </w:rPr>
        <w:t>اميين: حجب المواقع الاخبارية يأتي ضمن سياسة تكميم الافواه</w:t>
      </w:r>
    </w:p>
    <w:p w:rsidR="00FC3E69" w:rsidRPr="00B60D55" w:rsidRDefault="00FC3E69" w:rsidP="00B60D55">
      <w:pPr>
        <w:pStyle w:val="ListParagraph"/>
        <w:numPr>
          <w:ilvl w:val="0"/>
          <w:numId w:val="2"/>
        </w:numPr>
        <w:bidi/>
        <w:spacing w:line="480" w:lineRule="auto"/>
        <w:jc w:val="both"/>
        <w:rPr>
          <w:rFonts w:asciiTheme="minorBidi" w:hAnsiTheme="minorBidi"/>
          <w:b/>
          <w:bCs/>
          <w:sz w:val="32"/>
          <w:szCs w:val="32"/>
          <w:rtl/>
          <w:lang w:bidi="ar-LB"/>
        </w:rPr>
      </w:pPr>
      <w:r w:rsidRPr="00B60D55">
        <w:rPr>
          <w:rFonts w:asciiTheme="minorBidi" w:hAnsiTheme="minorBidi"/>
          <w:b/>
          <w:bCs/>
          <w:sz w:val="32"/>
          <w:szCs w:val="32"/>
          <w:rtl/>
          <w:lang w:bidi="ar-LB"/>
        </w:rPr>
        <w:t>الحق تطالب السلطة الفلسطينية باحترام التزاماتها الدولية وازالة الحجب</w:t>
      </w:r>
    </w:p>
    <w:bookmarkEnd w:id="0"/>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FC3E69" w:rsidRDefault="00FC3E69" w:rsidP="00FC3E69">
      <w:pPr>
        <w:pStyle w:val="Heading1"/>
        <w:shd w:val="clear" w:color="auto" w:fill="FFFFFF"/>
        <w:bidi/>
        <w:spacing w:before="0" w:beforeAutospacing="0" w:after="0" w:afterAutospacing="0" w:line="276" w:lineRule="auto"/>
        <w:jc w:val="both"/>
        <w:rPr>
          <w:rFonts w:asciiTheme="minorBidi" w:hAnsiTheme="minorBidi" w:cstheme="minorBidi"/>
          <w:color w:val="000000" w:themeColor="text1"/>
          <w:sz w:val="28"/>
          <w:szCs w:val="28"/>
          <w:u w:val="single"/>
          <w:rtl/>
        </w:rPr>
      </w:pPr>
      <w:r w:rsidRPr="00E95D38">
        <w:rPr>
          <w:rFonts w:asciiTheme="minorBidi" w:hAnsiTheme="minorBidi" w:cstheme="minorBidi"/>
          <w:color w:val="000000" w:themeColor="text1"/>
          <w:sz w:val="28"/>
          <w:szCs w:val="28"/>
          <w:u w:val="single"/>
          <w:rtl/>
          <w:lang w:bidi="ar-LB"/>
        </w:rPr>
        <w:t xml:space="preserve">هيومن رايتس ووتش: </w:t>
      </w:r>
      <w:r w:rsidRPr="00E95D38">
        <w:rPr>
          <w:rFonts w:asciiTheme="minorBidi" w:hAnsiTheme="minorBidi" w:cstheme="minorBidi"/>
          <w:color w:val="000000" w:themeColor="text1"/>
          <w:sz w:val="28"/>
          <w:szCs w:val="28"/>
          <w:u w:val="single"/>
          <w:rtl/>
        </w:rPr>
        <w:t>أضيئوا أنوار غزة من جديد</w:t>
      </w:r>
    </w:p>
    <w:p w:rsidR="00FC3E69" w:rsidRPr="00E95D38" w:rsidRDefault="00FC3E69" w:rsidP="00FC3E69">
      <w:pPr>
        <w:pStyle w:val="Heading1"/>
        <w:shd w:val="clear" w:color="auto" w:fill="FFFFFF"/>
        <w:bidi/>
        <w:spacing w:before="0" w:beforeAutospacing="0" w:after="0" w:afterAutospacing="0" w:line="276" w:lineRule="auto"/>
        <w:jc w:val="both"/>
        <w:rPr>
          <w:rFonts w:asciiTheme="minorBidi" w:hAnsiTheme="minorBidi" w:cstheme="minorBidi"/>
          <w:color w:val="000000" w:themeColor="text1"/>
          <w:sz w:val="28"/>
          <w:szCs w:val="28"/>
          <w:u w:val="single"/>
          <w:rtl/>
        </w:rPr>
      </w:pPr>
    </w:p>
    <w:p w:rsidR="00FC3E69" w:rsidRPr="00E95D38" w:rsidRDefault="00FC3E69" w:rsidP="00FC3E69">
      <w:pPr>
        <w:bidi/>
        <w:spacing w:line="360" w:lineRule="auto"/>
        <w:jc w:val="both"/>
        <w:rPr>
          <w:rFonts w:asciiTheme="minorBidi" w:hAnsiTheme="minorBidi"/>
          <w:sz w:val="28"/>
          <w:szCs w:val="28"/>
          <w:rtl/>
          <w:lang w:bidi="ar-LB"/>
        </w:rPr>
      </w:pPr>
      <w:r w:rsidRPr="00E95D38">
        <w:rPr>
          <w:rFonts w:asciiTheme="minorBidi" w:hAnsiTheme="minorBidi"/>
          <w:sz w:val="28"/>
          <w:szCs w:val="28"/>
          <w:rtl/>
          <w:lang w:bidi="ar-LB"/>
        </w:rPr>
        <w:t>أعلن مسؤولون إسرائيليون في 11 يونيو/حزيران أنهم سيخفضون تزويد المستهلكين  في قطاع غزة بالكهرباء بنسبة 40 بالمئة، بطلب من السلطة الفلسطينية. كان التخفيض قد بدأ بنسبة 7 بالمئة في 19 حزيران. يجب التراجع عن هذا التوجه فورا.</w:t>
      </w:r>
    </w:p>
    <w:p w:rsidR="00FC3E69" w:rsidRPr="00E95D38" w:rsidRDefault="00FC3E69" w:rsidP="00FC3E69">
      <w:pPr>
        <w:bidi/>
        <w:spacing w:line="360" w:lineRule="auto"/>
        <w:jc w:val="both"/>
        <w:rPr>
          <w:rFonts w:asciiTheme="minorBidi" w:hAnsiTheme="minorBidi"/>
          <w:sz w:val="28"/>
          <w:szCs w:val="28"/>
          <w:rtl/>
          <w:lang w:bidi="ar-LB"/>
        </w:rPr>
      </w:pPr>
      <w:r w:rsidRPr="00E95D38">
        <w:rPr>
          <w:rFonts w:asciiTheme="minorBidi" w:hAnsiTheme="minorBidi"/>
          <w:sz w:val="28"/>
          <w:szCs w:val="28"/>
          <w:rtl/>
          <w:lang w:bidi="ar-LB"/>
        </w:rPr>
        <w:t>غزة غارقة في الظلام أصلا، تنقطع الكهرباء 18 ساعة يوميا. إمدادات المياه غير منتظمة، المستشفيات مزودة بمولدات، لكنها معرضة للأعطال، وعندما تتعطل، يضخ موظفو طب الأطفال الأكسجين يدويا في رئات الأطفال المرضى . أما العناية الطبية غير المستعجلة فتؤجَل. المصانع تخفض إنتاجها وتكلفة وقود المولدات تلتهم أرباحها. يكابد الأهالي لغسل الملابس والحفاظ على الأطعمة وإقناع أطفالهم بإنجاز واجباتهم المدرسية على ضوء الشموع.</w:t>
      </w:r>
    </w:p>
    <w:p w:rsidR="00FC3E69" w:rsidRPr="00E95D38" w:rsidRDefault="00FC3E69" w:rsidP="00FC3E69">
      <w:pPr>
        <w:bidi/>
        <w:spacing w:line="360" w:lineRule="auto"/>
        <w:jc w:val="both"/>
        <w:rPr>
          <w:rFonts w:asciiTheme="minorBidi" w:hAnsiTheme="minorBidi"/>
          <w:color w:val="000000" w:themeColor="text1"/>
          <w:sz w:val="28"/>
          <w:szCs w:val="28"/>
          <w:u w:val="single"/>
          <w:rtl/>
        </w:rPr>
      </w:pPr>
      <w:r w:rsidRPr="00E95D38">
        <w:rPr>
          <w:rFonts w:asciiTheme="minorBidi" w:hAnsiTheme="minorBidi"/>
          <w:sz w:val="28"/>
          <w:szCs w:val="28"/>
          <w:rtl/>
          <w:lang w:bidi="ar-LB"/>
        </w:rPr>
        <w:t>إن القانون الدولي، كما أبسط قواعد الأخلاق، يلزم إسرائيل بألا تتمادى في قطع التيار الكهربائي عن غزة أو الحد من توفيره على حساب الاحتياجات الإنسانية والتنموية الحيوية.</w:t>
      </w:r>
      <w:r w:rsidRPr="00FE146A">
        <w:rPr>
          <w:rFonts w:asciiTheme="minorBidi" w:hAnsiTheme="minorBidi" w:hint="cs"/>
          <w:b/>
          <w:bCs/>
          <w:sz w:val="28"/>
          <w:szCs w:val="28"/>
          <w:rtl/>
          <w:lang w:bidi="ar-LB"/>
        </w:rPr>
        <w:t>(</w:t>
      </w:r>
      <w:r w:rsidRPr="00FE146A">
        <w:rPr>
          <w:rFonts w:asciiTheme="minorBidi" w:hAnsiTheme="minorBidi"/>
          <w:b/>
          <w:bCs/>
          <w:sz w:val="28"/>
          <w:szCs w:val="28"/>
          <w:rtl/>
          <w:lang w:bidi="ar-LB"/>
        </w:rPr>
        <w:t>هيومن رايتس ووتش، 23 حزيران 2017</w:t>
      </w:r>
      <w:r w:rsidRPr="00FE146A">
        <w:rPr>
          <w:rFonts w:asciiTheme="minorBidi" w:hAnsiTheme="minorBidi" w:hint="cs"/>
          <w:b/>
          <w:bCs/>
          <w:sz w:val="28"/>
          <w:szCs w:val="28"/>
          <w:rtl/>
          <w:lang w:bidi="ar-LB"/>
        </w:rPr>
        <w:t>)</w:t>
      </w:r>
    </w:p>
    <w:p w:rsidR="00FC3E69" w:rsidRDefault="00FC3E69" w:rsidP="00FC3E69">
      <w:pPr>
        <w:pStyle w:val="Heading1"/>
        <w:shd w:val="clear" w:color="auto" w:fill="FFFFFF"/>
        <w:bidi/>
        <w:spacing w:before="0" w:beforeAutospacing="0" w:after="0" w:afterAutospacing="0" w:line="276" w:lineRule="auto"/>
        <w:jc w:val="both"/>
        <w:rPr>
          <w:rFonts w:asciiTheme="minorBidi" w:hAnsiTheme="minorBidi" w:cstheme="minorBidi"/>
          <w:color w:val="000000" w:themeColor="text1"/>
          <w:sz w:val="28"/>
          <w:szCs w:val="28"/>
          <w:u w:val="single"/>
          <w:rtl/>
        </w:rPr>
      </w:pPr>
      <w:r>
        <w:rPr>
          <w:rFonts w:asciiTheme="minorBidi" w:hAnsiTheme="minorBidi" w:cstheme="minorBidi" w:hint="cs"/>
          <w:color w:val="000000" w:themeColor="text1"/>
          <w:sz w:val="28"/>
          <w:szCs w:val="28"/>
          <w:u w:val="single"/>
          <w:rtl/>
        </w:rPr>
        <w:t>وزارة ال</w:t>
      </w:r>
      <w:r w:rsidRPr="00E95D38">
        <w:rPr>
          <w:rFonts w:asciiTheme="minorBidi" w:hAnsiTheme="minorBidi" w:cstheme="minorBidi"/>
          <w:color w:val="000000" w:themeColor="text1"/>
          <w:sz w:val="28"/>
          <w:szCs w:val="28"/>
          <w:u w:val="single"/>
          <w:rtl/>
        </w:rPr>
        <w:t xml:space="preserve">صحة </w:t>
      </w:r>
      <w:r>
        <w:rPr>
          <w:rFonts w:asciiTheme="minorBidi" w:hAnsiTheme="minorBidi" w:cstheme="minorBidi" w:hint="cs"/>
          <w:color w:val="000000" w:themeColor="text1"/>
          <w:sz w:val="28"/>
          <w:szCs w:val="28"/>
          <w:u w:val="single"/>
          <w:rtl/>
        </w:rPr>
        <w:t>ب</w:t>
      </w:r>
      <w:r w:rsidRPr="00E95D38">
        <w:rPr>
          <w:rFonts w:asciiTheme="minorBidi" w:hAnsiTheme="minorBidi" w:cstheme="minorBidi"/>
          <w:color w:val="000000" w:themeColor="text1"/>
          <w:sz w:val="28"/>
          <w:szCs w:val="28"/>
          <w:u w:val="single"/>
          <w:rtl/>
        </w:rPr>
        <w:t>غزة: وفاة 9 مرضى بينهم 3 أطفال نتيجة وقف التحويلات</w:t>
      </w:r>
    </w:p>
    <w:p w:rsidR="00FC3E69" w:rsidRPr="00E95D38" w:rsidRDefault="00FC3E69" w:rsidP="00FC3E69">
      <w:pPr>
        <w:pStyle w:val="Heading1"/>
        <w:shd w:val="clear" w:color="auto" w:fill="FFFFFF"/>
        <w:bidi/>
        <w:spacing w:before="0" w:beforeAutospacing="0" w:after="0" w:afterAutospacing="0" w:line="276" w:lineRule="auto"/>
        <w:jc w:val="both"/>
        <w:rPr>
          <w:rFonts w:asciiTheme="minorBidi" w:hAnsiTheme="minorBidi" w:cstheme="minorBidi"/>
          <w:color w:val="000000" w:themeColor="text1"/>
          <w:sz w:val="28"/>
          <w:szCs w:val="28"/>
          <w:u w:val="single"/>
          <w:rtl/>
        </w:rPr>
      </w:pPr>
    </w:p>
    <w:p w:rsidR="00FC3E69" w:rsidRDefault="00FC3E69" w:rsidP="00FC3E69">
      <w:pPr>
        <w:pStyle w:val="Heading1"/>
        <w:shd w:val="clear" w:color="auto" w:fill="FFFFFF"/>
        <w:bidi/>
        <w:spacing w:before="0" w:beforeAutospacing="0" w:after="0" w:afterAutospacing="0" w:line="360" w:lineRule="auto"/>
        <w:jc w:val="both"/>
        <w:rPr>
          <w:rFonts w:asciiTheme="minorBidi" w:hAnsiTheme="minorBidi" w:cstheme="minorBidi"/>
          <w:color w:val="000000" w:themeColor="text1"/>
          <w:sz w:val="28"/>
          <w:szCs w:val="28"/>
          <w:rtl/>
        </w:rPr>
      </w:pPr>
      <w:r w:rsidRPr="00E95D38">
        <w:rPr>
          <w:rFonts w:asciiTheme="minorBidi" w:hAnsiTheme="minorBidi" w:cstheme="minorBidi"/>
          <w:b w:val="0"/>
          <w:bCs w:val="0"/>
          <w:color w:val="000000" w:themeColor="text1"/>
          <w:sz w:val="28"/>
          <w:szCs w:val="28"/>
          <w:rtl/>
        </w:rPr>
        <w:t>دعت وزارة الصحة في قطاع غزة المؤسسات الحقوقية والانسانية والجهات المعنية لرفع دعوى قضائية للوقف على جريمة التسبب بوفاة 9 مرضى بينهم 3 اطفال جراء منع التحويلات منذ مطلع العام 2017 اخرهم الطفل مصعب بلال العرعير. وحمل الناطق باسم الوزارة اشرف القدرة في بيان صحفي السلطة الفلسطينية والاحتلال الاسرائيلي المسؤولية موضحا انهما يتبادلان الدور في حرمان مرضى القطاع من حقهم في العلاج، وأكد القدرة ان هذا التصرف سيتسبب في المزيد من حالات الوفاة في الايام والساعات المقبلة.</w:t>
      </w:r>
      <w:r>
        <w:rPr>
          <w:rFonts w:asciiTheme="minorBidi" w:hAnsiTheme="minorBidi" w:cstheme="minorBidi" w:hint="cs"/>
          <w:b w:val="0"/>
          <w:bCs w:val="0"/>
          <w:color w:val="000000" w:themeColor="text1"/>
          <w:sz w:val="28"/>
          <w:szCs w:val="28"/>
          <w:rtl/>
        </w:rPr>
        <w:t>(</w:t>
      </w:r>
      <w:r>
        <w:rPr>
          <w:rFonts w:asciiTheme="minorBidi" w:hAnsiTheme="minorBidi" w:cstheme="minorBidi" w:hint="cs"/>
          <w:color w:val="000000" w:themeColor="text1"/>
          <w:sz w:val="28"/>
          <w:szCs w:val="28"/>
          <w:rtl/>
        </w:rPr>
        <w:t>صفا</w:t>
      </w:r>
      <w:r w:rsidRPr="00E95D38">
        <w:rPr>
          <w:rFonts w:asciiTheme="minorBidi" w:hAnsiTheme="minorBidi" w:cstheme="minorBidi"/>
          <w:color w:val="000000" w:themeColor="text1"/>
          <w:sz w:val="28"/>
          <w:szCs w:val="28"/>
          <w:rtl/>
        </w:rPr>
        <w:t xml:space="preserve"> ، 26 حزيران2017</w:t>
      </w:r>
      <w:r>
        <w:rPr>
          <w:rFonts w:asciiTheme="minorBidi" w:hAnsiTheme="minorBidi" w:cstheme="minorBidi" w:hint="cs"/>
          <w:color w:val="000000" w:themeColor="text1"/>
          <w:sz w:val="28"/>
          <w:szCs w:val="28"/>
          <w:rtl/>
        </w:rPr>
        <w:t>)</w:t>
      </w:r>
    </w:p>
    <w:p w:rsidR="00FC3E69" w:rsidRPr="00E95D38" w:rsidRDefault="00FC3E69" w:rsidP="00FC3E69">
      <w:pPr>
        <w:pStyle w:val="Heading1"/>
        <w:shd w:val="clear" w:color="auto" w:fill="FFFFFF"/>
        <w:bidi/>
        <w:spacing w:before="0" w:beforeAutospacing="0" w:after="0" w:afterAutospacing="0" w:line="276" w:lineRule="auto"/>
        <w:jc w:val="both"/>
        <w:rPr>
          <w:rFonts w:asciiTheme="minorBidi" w:hAnsiTheme="minorBidi" w:cstheme="minorBidi"/>
          <w:color w:val="000000" w:themeColor="text1"/>
          <w:sz w:val="28"/>
          <w:szCs w:val="28"/>
          <w:rtl/>
        </w:rPr>
      </w:pPr>
    </w:p>
    <w:p w:rsidR="00FC3E69" w:rsidRDefault="00FC3E69" w:rsidP="00FC3E69">
      <w:pPr>
        <w:pStyle w:val="Heading1"/>
        <w:shd w:val="clear" w:color="auto" w:fill="FFFFFF"/>
        <w:bidi/>
        <w:spacing w:before="0" w:beforeAutospacing="0" w:after="0" w:afterAutospacing="0" w:line="276" w:lineRule="auto"/>
        <w:jc w:val="both"/>
        <w:rPr>
          <w:rFonts w:asciiTheme="minorBidi" w:hAnsiTheme="minorBidi" w:cstheme="minorBidi"/>
          <w:color w:val="000000" w:themeColor="text1"/>
          <w:sz w:val="28"/>
          <w:szCs w:val="28"/>
          <w:u w:val="single"/>
          <w:rtl/>
        </w:rPr>
      </w:pPr>
      <w:r w:rsidRPr="00E95D38">
        <w:rPr>
          <w:rFonts w:asciiTheme="minorBidi" w:hAnsiTheme="minorBidi" w:cstheme="minorBidi"/>
          <w:color w:val="000000" w:themeColor="text1"/>
          <w:sz w:val="28"/>
          <w:szCs w:val="28"/>
          <w:u w:val="single"/>
          <w:rtl/>
        </w:rPr>
        <w:t>استشهاد شاب فلسطيني بنيران المستعربين في الخليل</w:t>
      </w:r>
    </w:p>
    <w:p w:rsidR="00FC3E69" w:rsidRPr="00E95D38" w:rsidRDefault="00FC3E69" w:rsidP="00FC3E69">
      <w:pPr>
        <w:pStyle w:val="Heading1"/>
        <w:shd w:val="clear" w:color="auto" w:fill="FFFFFF"/>
        <w:bidi/>
        <w:spacing w:before="0" w:beforeAutospacing="0" w:after="0" w:afterAutospacing="0" w:line="276" w:lineRule="auto"/>
        <w:jc w:val="both"/>
        <w:rPr>
          <w:rFonts w:asciiTheme="minorBidi" w:hAnsiTheme="minorBidi" w:cstheme="minorBidi"/>
          <w:color w:val="000000" w:themeColor="text1"/>
          <w:sz w:val="28"/>
          <w:szCs w:val="28"/>
          <w:u w:val="single"/>
        </w:rPr>
      </w:pPr>
    </w:p>
    <w:p w:rsidR="00FC3E69" w:rsidRDefault="00FC3E69" w:rsidP="00FC3E69">
      <w:pPr>
        <w:bidi/>
        <w:spacing w:line="360" w:lineRule="auto"/>
        <w:jc w:val="both"/>
        <w:rPr>
          <w:rFonts w:asciiTheme="minorBidi" w:hAnsiTheme="minorBidi"/>
          <w:b/>
          <w:bCs/>
          <w:sz w:val="28"/>
          <w:szCs w:val="28"/>
          <w:rtl/>
          <w:lang w:bidi="ar-LB"/>
        </w:rPr>
      </w:pPr>
      <w:r w:rsidRPr="00E95D38">
        <w:rPr>
          <w:rFonts w:asciiTheme="minorBidi" w:hAnsiTheme="minorBidi"/>
          <w:sz w:val="28"/>
          <w:szCs w:val="28"/>
          <w:rtl/>
          <w:lang w:bidi="ar-LB"/>
        </w:rPr>
        <w:t>استشهد مسار الاربعاء، 28/6/2017 الشاب إياد منير غيث في مدينة الخليل جنوب الضفة الغربية في اشتباك مسلح مع وحدة مستعربين تابعة لجيش الاحتلال الاسرائيلي كانت قد اقتحمت منطقة جبل جوهى بالخليل في حملة بحث عن اسلحة.</w:t>
      </w:r>
      <w:r>
        <w:rPr>
          <w:rFonts w:asciiTheme="minorBidi" w:hAnsiTheme="minorBidi" w:hint="cs"/>
          <w:sz w:val="28"/>
          <w:szCs w:val="28"/>
          <w:rtl/>
          <w:lang w:bidi="ar-LB"/>
        </w:rPr>
        <w:t>(</w:t>
      </w:r>
      <w:r w:rsidRPr="00E95D38">
        <w:rPr>
          <w:rFonts w:asciiTheme="minorBidi" w:hAnsiTheme="minorBidi"/>
          <w:b/>
          <w:bCs/>
          <w:sz w:val="28"/>
          <w:szCs w:val="28"/>
          <w:rtl/>
          <w:lang w:bidi="ar-LB"/>
        </w:rPr>
        <w:t>عرب 48، 28 حزيران 2017</w:t>
      </w:r>
      <w:r>
        <w:rPr>
          <w:rFonts w:asciiTheme="minorBidi" w:hAnsiTheme="minorBidi" w:hint="cs"/>
          <w:b/>
          <w:bCs/>
          <w:sz w:val="28"/>
          <w:szCs w:val="28"/>
          <w:rtl/>
          <w:lang w:bidi="ar-LB"/>
        </w:rPr>
        <w:t>)</w:t>
      </w:r>
    </w:p>
    <w:p w:rsidR="00FC3E69" w:rsidRPr="00E95D38" w:rsidRDefault="00FC3E69" w:rsidP="00FC3E69">
      <w:pPr>
        <w:bidi/>
        <w:spacing w:line="360" w:lineRule="auto"/>
        <w:jc w:val="both"/>
        <w:rPr>
          <w:rFonts w:asciiTheme="minorBidi" w:hAnsiTheme="minorBidi"/>
          <w:b/>
          <w:bCs/>
          <w:sz w:val="28"/>
          <w:szCs w:val="28"/>
          <w:u w:val="single"/>
          <w:rtl/>
          <w:lang w:bidi="ar-LB"/>
        </w:rPr>
      </w:pPr>
      <w:r w:rsidRPr="00E95D38">
        <w:rPr>
          <w:rFonts w:asciiTheme="minorBidi" w:hAnsiTheme="minorBidi"/>
          <w:b/>
          <w:bCs/>
          <w:sz w:val="28"/>
          <w:szCs w:val="28"/>
          <w:u w:val="single"/>
          <w:rtl/>
          <w:lang w:bidi="ar-LB"/>
        </w:rPr>
        <w:lastRenderedPageBreak/>
        <w:t>هيئة شؤون الأسرى: مليون فلسطيني ذاقوا مرارة التعذيب في سجون الاحتلال</w:t>
      </w:r>
    </w:p>
    <w:p w:rsidR="00FC3E69" w:rsidRPr="00E95D38" w:rsidRDefault="00FC3E69" w:rsidP="00FC3E69">
      <w:pPr>
        <w:tabs>
          <w:tab w:val="left" w:pos="3285"/>
        </w:tabs>
        <w:bidi/>
        <w:spacing w:line="360" w:lineRule="auto"/>
        <w:jc w:val="both"/>
        <w:rPr>
          <w:rFonts w:asciiTheme="minorBidi" w:hAnsiTheme="minorBidi"/>
          <w:sz w:val="28"/>
          <w:szCs w:val="28"/>
          <w:rtl/>
          <w:lang w:bidi="ar-LB"/>
        </w:rPr>
      </w:pPr>
      <w:r w:rsidRPr="00E95D38">
        <w:rPr>
          <w:rFonts w:asciiTheme="minorBidi" w:hAnsiTheme="minorBidi"/>
          <w:sz w:val="28"/>
          <w:szCs w:val="28"/>
          <w:rtl/>
          <w:lang w:bidi="ar-LB"/>
        </w:rPr>
        <w:t>في تقرير اصدرته هيئة شؤون الاسرى والمحررين بمناسبة اليوم العالمي لمناهضة التعذيب ومساندة ضحاياه الذي يصادف في 26 حزيران اشارت الى ان دولة الاحتلال تشكل حالة فريدة وشاذة في ممارسة التعذيب، الجسدي والنفسي، في تعاملها مع المعتقلين بهدف تدمير الإنسان الفلسطيني،وهي الدولة الوحيدة في العالم التي شرّعت التعذيب قانوناً في سجونها ومعتقلاتها.</w:t>
      </w:r>
    </w:p>
    <w:p w:rsidR="00FC3E69" w:rsidRPr="00E95D38" w:rsidRDefault="00FC3E69" w:rsidP="00FC3E69">
      <w:pPr>
        <w:tabs>
          <w:tab w:val="left" w:pos="3285"/>
        </w:tabs>
        <w:bidi/>
        <w:spacing w:line="360" w:lineRule="auto"/>
        <w:jc w:val="both"/>
        <w:rPr>
          <w:rFonts w:asciiTheme="minorBidi" w:hAnsiTheme="minorBidi"/>
          <w:b/>
          <w:bCs/>
          <w:sz w:val="28"/>
          <w:szCs w:val="28"/>
          <w:rtl/>
          <w:lang w:bidi="ar-LB"/>
        </w:rPr>
      </w:pPr>
      <w:r w:rsidRPr="00E95D38">
        <w:rPr>
          <w:rFonts w:asciiTheme="minorBidi" w:hAnsiTheme="minorBidi"/>
          <w:sz w:val="28"/>
          <w:szCs w:val="28"/>
          <w:rtl/>
          <w:lang w:bidi="ar-LB"/>
        </w:rPr>
        <w:t>وكشفت الهيئة الى أن تعذيب الأسرى في سجون الاحتلال الإسرائيلي قد تضاعف في السنوات الأخيرة، حيث سُجل خلال عام 2016 زيادة قدرها (100%)عن العام 2015، وبنسبة (400%) عن العام 2014، وذلك من حيث قسوة التعذيب وبشاعة أساليب المُعذبِين، وتنوع أساليب التعذيب "النفسية والجسدية"، وتعدد الأشكال المتبعة وكثرتها مع الشخص الواحد، ومن مختلف الفئات العمرية. فضلا عن إطالة فترة التعذيب والعزل الانفرادي والضغط النفسي. وذلك تحت ذريعة الحصول على معلومات أو اعترافات أو أن الأسير المذكور يشكل "قنبلة موقوتة</w:t>
      </w:r>
      <w:r w:rsidRPr="00E95D38">
        <w:rPr>
          <w:rFonts w:asciiTheme="minorBidi" w:hAnsiTheme="minorBidi"/>
          <w:sz w:val="28"/>
          <w:szCs w:val="28"/>
          <w:lang w:bidi="ar-LB"/>
        </w:rPr>
        <w:t>".</w:t>
      </w:r>
      <w:r>
        <w:rPr>
          <w:rFonts w:asciiTheme="minorBidi" w:hAnsiTheme="minorBidi" w:hint="cs"/>
          <w:sz w:val="28"/>
          <w:szCs w:val="28"/>
          <w:rtl/>
          <w:lang w:bidi="ar-LB"/>
        </w:rPr>
        <w:t>(</w:t>
      </w:r>
      <w:r w:rsidRPr="00E95D38">
        <w:rPr>
          <w:rFonts w:asciiTheme="minorBidi" w:hAnsiTheme="minorBidi"/>
          <w:b/>
          <w:bCs/>
          <w:sz w:val="28"/>
          <w:szCs w:val="28"/>
          <w:rtl/>
          <w:lang w:bidi="ar-LB"/>
        </w:rPr>
        <w:t>هيئة شؤون الاسرى والمحررين، 24 حزيران 2017</w:t>
      </w:r>
      <w:r>
        <w:rPr>
          <w:rFonts w:asciiTheme="minorBidi" w:hAnsiTheme="minorBidi" w:hint="cs"/>
          <w:b/>
          <w:bCs/>
          <w:sz w:val="28"/>
          <w:szCs w:val="28"/>
          <w:rtl/>
          <w:lang w:bidi="ar-LB"/>
        </w:rPr>
        <w:t>)</w:t>
      </w:r>
    </w:p>
    <w:p w:rsidR="00FC3E69" w:rsidRPr="00E95D38" w:rsidRDefault="00FC3E69" w:rsidP="00FC3E69">
      <w:pPr>
        <w:bidi/>
        <w:spacing w:line="360" w:lineRule="auto"/>
        <w:jc w:val="both"/>
        <w:rPr>
          <w:rFonts w:asciiTheme="minorBidi" w:hAnsiTheme="minorBidi"/>
          <w:b/>
          <w:bCs/>
          <w:sz w:val="28"/>
          <w:szCs w:val="28"/>
          <w:u w:val="single"/>
          <w:rtl/>
          <w:lang w:val="en-GB" w:bidi="ar-LB"/>
        </w:rPr>
      </w:pPr>
      <w:r w:rsidRPr="00E95D38">
        <w:rPr>
          <w:rFonts w:asciiTheme="minorBidi" w:hAnsiTheme="minorBidi"/>
          <w:b/>
          <w:bCs/>
          <w:sz w:val="28"/>
          <w:szCs w:val="28"/>
          <w:u w:val="single"/>
          <w:rtl/>
          <w:lang w:val="en-GB" w:bidi="ar-LB"/>
        </w:rPr>
        <w:t>منتدى الاع</w:t>
      </w:r>
      <w:r>
        <w:rPr>
          <w:rFonts w:asciiTheme="minorBidi" w:hAnsiTheme="minorBidi" w:hint="cs"/>
          <w:b/>
          <w:bCs/>
          <w:sz w:val="28"/>
          <w:szCs w:val="28"/>
          <w:u w:val="single"/>
          <w:rtl/>
          <w:lang w:val="en-GB" w:bidi="ar-LB"/>
        </w:rPr>
        <w:t>ل</w:t>
      </w:r>
      <w:r w:rsidRPr="00E95D38">
        <w:rPr>
          <w:rFonts w:asciiTheme="minorBidi" w:hAnsiTheme="minorBidi"/>
          <w:b/>
          <w:bCs/>
          <w:sz w:val="28"/>
          <w:szCs w:val="28"/>
          <w:u w:val="single"/>
          <w:rtl/>
          <w:lang w:val="en-GB" w:bidi="ar-LB"/>
        </w:rPr>
        <w:t>اميين: حجب المواقع الاخبارية يأتي ضمن سياسة تكميم الافواه</w:t>
      </w:r>
    </w:p>
    <w:p w:rsidR="00FC3E69" w:rsidRDefault="00FC3E69" w:rsidP="00FC3E69">
      <w:pPr>
        <w:bidi/>
        <w:spacing w:line="360" w:lineRule="auto"/>
        <w:jc w:val="both"/>
        <w:rPr>
          <w:rFonts w:asciiTheme="minorBidi" w:hAnsiTheme="minorBidi"/>
          <w:b/>
          <w:bCs/>
          <w:sz w:val="28"/>
          <w:szCs w:val="28"/>
          <w:rtl/>
          <w:lang w:bidi="ar-LB"/>
        </w:rPr>
      </w:pPr>
      <w:r w:rsidRPr="00E95D38">
        <w:rPr>
          <w:rFonts w:asciiTheme="minorBidi" w:hAnsiTheme="minorBidi"/>
          <w:sz w:val="28"/>
          <w:szCs w:val="28"/>
          <w:rtl/>
          <w:lang w:bidi="ar-LB"/>
        </w:rPr>
        <w:t xml:space="preserve">أشار منتدى الاعاميين في فلسطين أن استمرار حجب المواقع الالكترونية في الضفة يأتي بالتوازي مع حجب رواتب عشرات الصحفيين وتجميد </w:t>
      </w:r>
      <w:r>
        <w:rPr>
          <w:rFonts w:asciiTheme="minorBidi" w:hAnsiTheme="minorBidi"/>
          <w:sz w:val="28"/>
          <w:szCs w:val="28"/>
          <w:rtl/>
          <w:lang w:bidi="ar-LB"/>
        </w:rPr>
        <w:t>أرصدتهم ضمن سياسة تكميم الافواه</w:t>
      </w:r>
      <w:r>
        <w:rPr>
          <w:rFonts w:asciiTheme="minorBidi" w:hAnsiTheme="minorBidi" w:hint="cs"/>
          <w:sz w:val="28"/>
          <w:szCs w:val="28"/>
          <w:rtl/>
          <w:lang w:bidi="ar-LB"/>
        </w:rPr>
        <w:t>(</w:t>
      </w:r>
      <w:r w:rsidRPr="00E95D38">
        <w:rPr>
          <w:rFonts w:asciiTheme="minorBidi" w:hAnsiTheme="minorBidi"/>
          <w:b/>
          <w:bCs/>
          <w:sz w:val="28"/>
          <w:szCs w:val="28"/>
          <w:rtl/>
          <w:lang w:bidi="ar-LB"/>
        </w:rPr>
        <w:t>المركز الفلسطيني للاعلام، 29 حزيران 2017</w:t>
      </w:r>
      <w:r>
        <w:rPr>
          <w:rFonts w:asciiTheme="minorBidi" w:hAnsiTheme="minorBidi" w:hint="cs"/>
          <w:b/>
          <w:bCs/>
          <w:sz w:val="28"/>
          <w:szCs w:val="28"/>
          <w:rtl/>
          <w:lang w:bidi="ar-LB"/>
        </w:rPr>
        <w:t>)</w:t>
      </w:r>
    </w:p>
    <w:p w:rsidR="00FC3E69" w:rsidRPr="00E95D38" w:rsidRDefault="00FC3E69" w:rsidP="00FC3E69">
      <w:pPr>
        <w:bidi/>
        <w:spacing w:line="360" w:lineRule="auto"/>
        <w:jc w:val="both"/>
        <w:rPr>
          <w:rFonts w:asciiTheme="minorBidi" w:hAnsiTheme="minorBidi"/>
          <w:b/>
          <w:bCs/>
          <w:sz w:val="28"/>
          <w:szCs w:val="28"/>
          <w:u w:val="single"/>
          <w:rtl/>
          <w:lang w:bidi="ar-LB"/>
        </w:rPr>
      </w:pPr>
      <w:r w:rsidRPr="00E95D38">
        <w:rPr>
          <w:rFonts w:asciiTheme="minorBidi" w:hAnsiTheme="minorBidi"/>
          <w:b/>
          <w:bCs/>
          <w:sz w:val="28"/>
          <w:szCs w:val="28"/>
          <w:u w:val="single"/>
          <w:rtl/>
          <w:lang w:bidi="ar-LB"/>
        </w:rPr>
        <w:t>الحق تطالب السلطة الفلسطينية باحترام التزاماتها الدولية وازالة الحجب</w:t>
      </w:r>
    </w:p>
    <w:p w:rsidR="00FC3E69" w:rsidRPr="00E95D38" w:rsidRDefault="00FC3E69" w:rsidP="00FC3E69">
      <w:pPr>
        <w:bidi/>
        <w:spacing w:line="360" w:lineRule="auto"/>
        <w:jc w:val="both"/>
        <w:rPr>
          <w:rFonts w:asciiTheme="minorBidi" w:hAnsiTheme="minorBidi"/>
          <w:b/>
          <w:bCs/>
          <w:sz w:val="28"/>
          <w:szCs w:val="28"/>
          <w:rtl/>
          <w:lang w:bidi="ar-LB"/>
        </w:rPr>
      </w:pPr>
      <w:r w:rsidRPr="00E95D38">
        <w:rPr>
          <w:rFonts w:asciiTheme="minorBidi" w:hAnsiTheme="minorBidi"/>
          <w:sz w:val="28"/>
          <w:szCs w:val="28"/>
          <w:rtl/>
          <w:lang w:bidi="ar-LB"/>
        </w:rPr>
        <w:t>تطالب مؤسسة الحق لحقوق الانسان بإزالت الحجب عن المواقع الالكترونية تماشياً مع التزامات السلطة الفلسطينية بموجب الاتفاقيات الدولية لحقوق الانسان التي انضمت اليها والتشريعات الفلسطينية ذات الصلة.</w:t>
      </w:r>
      <w:r>
        <w:rPr>
          <w:rFonts w:asciiTheme="minorBidi" w:hAnsiTheme="minorBidi" w:hint="cs"/>
          <w:sz w:val="28"/>
          <w:szCs w:val="28"/>
          <w:rtl/>
          <w:lang w:bidi="ar-LB"/>
        </w:rPr>
        <w:t>(</w:t>
      </w:r>
      <w:r w:rsidRPr="00E95D38">
        <w:rPr>
          <w:rFonts w:asciiTheme="minorBidi" w:hAnsiTheme="minorBidi"/>
          <w:b/>
          <w:bCs/>
          <w:sz w:val="28"/>
          <w:szCs w:val="28"/>
          <w:rtl/>
          <w:lang w:bidi="ar-LB"/>
        </w:rPr>
        <w:t>مؤسسة الحق، 27 حزيران 2017</w:t>
      </w:r>
      <w:r>
        <w:rPr>
          <w:rFonts w:asciiTheme="minorBidi" w:hAnsiTheme="minorBidi" w:hint="cs"/>
          <w:b/>
          <w:bCs/>
          <w:sz w:val="28"/>
          <w:szCs w:val="28"/>
          <w:rtl/>
          <w:lang w:bidi="ar-LB"/>
        </w:rPr>
        <w:t>)</w:t>
      </w:r>
    </w:p>
    <w:p w:rsidR="00672BC6" w:rsidRDefault="00672BC6" w:rsidP="00672BC6">
      <w:pPr>
        <w:jc w:val="center"/>
        <w:rPr>
          <w:noProof/>
        </w:rPr>
      </w:pPr>
    </w:p>
    <w:sectPr w:rsidR="00672B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CC"/>
    <w:rsid w:val="0019473C"/>
    <w:rsid w:val="00237ECC"/>
    <w:rsid w:val="005A62A5"/>
    <w:rsid w:val="00672BC6"/>
    <w:rsid w:val="006D2129"/>
    <w:rsid w:val="008B15D4"/>
    <w:rsid w:val="00A70B95"/>
    <w:rsid w:val="00B60D55"/>
    <w:rsid w:val="00E24D91"/>
    <w:rsid w:val="00F72AD0"/>
    <w:rsid w:val="00FC3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1022E-260C-4ACD-BF19-ECCFA76B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604;&#1606;&#1588;&#1585;&#1577;%20&#1575;&#1604;&#1581;&#1602;&#1608;&#1602;&#1610;&#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1</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2017-06-30T21:10:00Z</dcterms:created>
  <dcterms:modified xsi:type="dcterms:W3CDTF">2017-06-30T21:11:00Z</dcterms:modified>
</cp:coreProperties>
</file>