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6D2129" w:rsidP="008B15D4">
      <w:pPr>
        <w:rPr>
          <w:noProof/>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074" cy="10093569"/>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05DEF" w:rsidP="00672BC6">
      <w:pPr>
        <w:jc w:val="center"/>
        <w:rPr>
          <w:noProof/>
        </w:rPr>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316.5pt;margin-top:2.05pt;width:86.45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605DEF" w:rsidP="00237ECC">
                  <w:pPr>
                    <w:jc w:val="center"/>
                    <w:rPr>
                      <w:sz w:val="28"/>
                      <w:szCs w:val="28"/>
                      <w:rtl/>
                      <w:lang w:bidi="ar-LB"/>
                    </w:rPr>
                  </w:pPr>
                  <w:r>
                    <w:rPr>
                      <w:sz w:val="28"/>
                      <w:szCs w:val="28"/>
                    </w:rPr>
                    <w:t>24/11/2017</w:t>
                  </w:r>
                </w:p>
              </w:txbxContent>
            </v:textbox>
          </v:shape>
        </w:pict>
      </w:r>
      <w:r w:rsidR="005246C3">
        <w:rPr>
          <w:noProof/>
        </w:rPr>
        <w:pict>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605DEF" w:rsidP="00FC3E69">
                  <w:pPr>
                    <w:jc w:val="center"/>
                    <w:rPr>
                      <w:sz w:val="28"/>
                      <w:szCs w:val="28"/>
                      <w:rtl/>
                      <w:lang w:bidi="ar-LB"/>
                    </w:rPr>
                  </w:pPr>
                  <w:r>
                    <w:rPr>
                      <w:sz w:val="28"/>
                      <w:szCs w:val="28"/>
                      <w:lang w:bidi="ar-LB"/>
                    </w:rPr>
                    <w:t>243</w:t>
                  </w:r>
                </w:p>
              </w:txbxContent>
            </v:textbox>
          </v:shape>
        </w:pict>
      </w:r>
    </w:p>
    <w:p w:rsidR="00672BC6" w:rsidRDefault="00672BC6" w:rsidP="00672BC6">
      <w:pPr>
        <w:jc w:val="center"/>
        <w:rPr>
          <w:noProof/>
        </w:rPr>
      </w:pPr>
    </w:p>
    <w:p w:rsidR="00672BC6" w:rsidRDefault="00672BC6" w:rsidP="00672BC6">
      <w:pPr>
        <w:jc w:val="center"/>
        <w:rPr>
          <w:noProof/>
        </w:rPr>
      </w:pPr>
    </w:p>
    <w:p w:rsidR="00605DEF" w:rsidRDefault="00DC133C" w:rsidP="00605DEF">
      <w:pPr>
        <w:pStyle w:val="NormalWeb"/>
        <w:numPr>
          <w:ilvl w:val="0"/>
          <w:numId w:val="3"/>
        </w:numPr>
        <w:shd w:val="clear" w:color="auto" w:fill="FFFFFF"/>
        <w:bidi/>
        <w:spacing w:before="0" w:beforeAutospacing="0" w:after="150" w:afterAutospacing="0" w:line="276" w:lineRule="auto"/>
        <w:rPr>
          <w:rFonts w:asciiTheme="minorBidi" w:hAnsiTheme="minorBidi" w:cstheme="minorBidi" w:hint="cs"/>
          <w:b/>
          <w:bCs/>
          <w:color w:val="000000"/>
          <w:sz w:val="28"/>
          <w:szCs w:val="28"/>
          <w:u w:val="single"/>
          <w:rtl/>
          <w:lang w:bidi="ar-LB"/>
        </w:rPr>
      </w:pPr>
      <w:hyperlink w:anchor="a" w:history="1">
        <w:r w:rsidR="00605DEF" w:rsidRPr="00DC133C">
          <w:rPr>
            <w:rStyle w:val="Hyperlink"/>
            <w:rFonts w:asciiTheme="minorBidi" w:hAnsiTheme="minorBidi" w:cstheme="minorBidi" w:hint="cs"/>
            <w:b/>
            <w:bCs/>
            <w:sz w:val="28"/>
            <w:szCs w:val="28"/>
            <w:rtl/>
            <w:lang w:bidi="ar-LB"/>
          </w:rPr>
          <w:t>حكومة دولة فلسطين: عقوبات جماعية تمارسها سلطات الاحتلال بحق الفلسطينيين</w:t>
        </w:r>
      </w:hyperlink>
    </w:p>
    <w:p w:rsidR="00605DEF" w:rsidRDefault="00DC133C" w:rsidP="00605DEF">
      <w:pPr>
        <w:pStyle w:val="NormalWeb"/>
        <w:numPr>
          <w:ilvl w:val="0"/>
          <w:numId w:val="3"/>
        </w:numPr>
        <w:shd w:val="clear" w:color="auto" w:fill="FFFFFF"/>
        <w:bidi/>
        <w:spacing w:before="0" w:beforeAutospacing="0" w:after="150" w:afterAutospacing="0" w:line="276" w:lineRule="auto"/>
        <w:rPr>
          <w:rFonts w:asciiTheme="minorBidi" w:hAnsiTheme="minorBidi" w:cstheme="minorBidi" w:hint="cs"/>
          <w:b/>
          <w:bCs/>
          <w:color w:val="000000"/>
          <w:sz w:val="28"/>
          <w:szCs w:val="28"/>
          <w:u w:val="single"/>
          <w:rtl/>
        </w:rPr>
      </w:pPr>
      <w:hyperlink w:anchor="b" w:history="1">
        <w:r w:rsidR="00605DEF" w:rsidRPr="00DC133C">
          <w:rPr>
            <w:rStyle w:val="Hyperlink"/>
            <w:rFonts w:asciiTheme="minorBidi" w:hAnsiTheme="minorBidi" w:cstheme="minorBidi" w:hint="cs"/>
            <w:b/>
            <w:bCs/>
            <w:sz w:val="28"/>
            <w:szCs w:val="28"/>
            <w:rtl/>
          </w:rPr>
          <w:t>ديلي ميل: اسرائيل تبني سرا مقابر أسفل القدس المحتلة</w:t>
        </w:r>
      </w:hyperlink>
    </w:p>
    <w:p w:rsidR="00237ECC" w:rsidRDefault="00DC133C" w:rsidP="00605DEF">
      <w:pPr>
        <w:pStyle w:val="ListParagraph"/>
        <w:numPr>
          <w:ilvl w:val="0"/>
          <w:numId w:val="3"/>
        </w:numPr>
        <w:bidi/>
        <w:jc w:val="both"/>
        <w:rPr>
          <w:rFonts w:hint="cs"/>
          <w:b/>
          <w:bCs/>
          <w:sz w:val="28"/>
          <w:szCs w:val="28"/>
          <w:u w:val="single"/>
          <w:lang w:val="en-GB" w:bidi="ar-LB"/>
        </w:rPr>
      </w:pPr>
      <w:hyperlink w:anchor="c" w:history="1">
        <w:r w:rsidR="00605DEF" w:rsidRPr="00DC133C">
          <w:rPr>
            <w:rStyle w:val="Hyperlink"/>
            <w:rFonts w:hint="cs"/>
            <w:b/>
            <w:bCs/>
            <w:sz w:val="28"/>
            <w:szCs w:val="28"/>
            <w:rtl/>
            <w:lang w:val="en-GB" w:bidi="ar-LB"/>
          </w:rPr>
          <w:t>تلفريك سلاح الاحتلال لتهويد القدس القديمة</w:t>
        </w:r>
      </w:hyperlink>
      <w:r w:rsidR="00605DEF">
        <w:rPr>
          <w:rFonts w:hint="cs"/>
          <w:b/>
          <w:bCs/>
          <w:sz w:val="28"/>
          <w:szCs w:val="28"/>
          <w:u w:val="single"/>
          <w:rtl/>
          <w:lang w:val="en-GB" w:bidi="ar-LB"/>
        </w:rPr>
        <w:t xml:space="preserve"> </w:t>
      </w:r>
    </w:p>
    <w:p w:rsidR="00605DEF" w:rsidRDefault="00DC133C" w:rsidP="00605DEF">
      <w:pPr>
        <w:pStyle w:val="NormalWeb"/>
        <w:numPr>
          <w:ilvl w:val="0"/>
          <w:numId w:val="3"/>
        </w:numPr>
        <w:shd w:val="clear" w:color="auto" w:fill="FFFFFF"/>
        <w:bidi/>
        <w:spacing w:before="0" w:beforeAutospacing="0" w:after="150" w:afterAutospacing="0" w:line="276" w:lineRule="auto"/>
        <w:rPr>
          <w:rFonts w:asciiTheme="minorBidi" w:hAnsiTheme="minorBidi" w:cstheme="minorBidi" w:hint="cs"/>
          <w:b/>
          <w:bCs/>
          <w:color w:val="000000"/>
          <w:sz w:val="28"/>
          <w:szCs w:val="28"/>
          <w:u w:val="single"/>
          <w:rtl/>
        </w:rPr>
      </w:pPr>
      <w:hyperlink w:anchor="d" w:history="1">
        <w:r w:rsidR="00605DEF" w:rsidRPr="00DC133C">
          <w:rPr>
            <w:rStyle w:val="Hyperlink"/>
            <w:rFonts w:asciiTheme="minorBidi" w:hAnsiTheme="minorBidi" w:cstheme="minorBidi" w:hint="cs"/>
            <w:b/>
            <w:bCs/>
            <w:sz w:val="28"/>
            <w:szCs w:val="28"/>
            <w:rtl/>
          </w:rPr>
          <w:t>مستوطنون يدنسون مقبرة اسلامية في القدس المحتلة</w:t>
        </w:r>
      </w:hyperlink>
    </w:p>
    <w:p w:rsidR="00605DEF" w:rsidRDefault="00DC133C" w:rsidP="00605DEF">
      <w:pPr>
        <w:pStyle w:val="ListParagraph"/>
        <w:numPr>
          <w:ilvl w:val="0"/>
          <w:numId w:val="3"/>
        </w:numPr>
        <w:bidi/>
        <w:jc w:val="both"/>
        <w:rPr>
          <w:rFonts w:hint="cs"/>
          <w:b/>
          <w:bCs/>
          <w:sz w:val="28"/>
          <w:szCs w:val="28"/>
          <w:u w:val="single"/>
          <w:lang w:val="en-GB" w:bidi="ar-LB"/>
        </w:rPr>
      </w:pPr>
      <w:hyperlink w:anchor="e" w:history="1">
        <w:r w:rsidR="00605DEF" w:rsidRPr="00DC133C">
          <w:rPr>
            <w:rStyle w:val="Hyperlink"/>
            <w:rFonts w:hint="cs"/>
            <w:b/>
            <w:bCs/>
            <w:sz w:val="28"/>
            <w:szCs w:val="28"/>
            <w:rtl/>
            <w:lang w:val="en-GB" w:bidi="ar-LB"/>
          </w:rPr>
          <w:t xml:space="preserve">هيئة الأسرى: </w:t>
        </w:r>
        <w:r w:rsidR="00605DEF" w:rsidRPr="00DC133C">
          <w:rPr>
            <w:rStyle w:val="Hyperlink"/>
            <w:rFonts w:asciiTheme="minorBidi" w:hAnsiTheme="minorBidi"/>
            <w:b/>
            <w:bCs/>
            <w:sz w:val="28"/>
            <w:szCs w:val="28"/>
            <w:rtl/>
          </w:rPr>
          <w:t>الأسرى الأشبال رهائن تنكيل السجان بمجيدو</w:t>
        </w:r>
      </w:hyperlink>
    </w:p>
    <w:p w:rsidR="00605DEF" w:rsidRDefault="00DC133C" w:rsidP="00605DEF">
      <w:pPr>
        <w:pStyle w:val="NormalWeb"/>
        <w:numPr>
          <w:ilvl w:val="0"/>
          <w:numId w:val="3"/>
        </w:numPr>
        <w:shd w:val="clear" w:color="auto" w:fill="FFFFFF"/>
        <w:bidi/>
        <w:spacing w:before="0" w:beforeAutospacing="0" w:after="150" w:afterAutospacing="0" w:line="276" w:lineRule="auto"/>
        <w:rPr>
          <w:rFonts w:asciiTheme="minorBidi" w:hAnsiTheme="minorBidi" w:cstheme="minorBidi" w:hint="cs"/>
          <w:b/>
          <w:bCs/>
          <w:color w:val="000000"/>
          <w:sz w:val="28"/>
          <w:szCs w:val="28"/>
          <w:u w:val="single"/>
          <w:rtl/>
          <w:lang w:bidi="ar-LB"/>
        </w:rPr>
      </w:pPr>
      <w:hyperlink w:anchor="f" w:history="1">
        <w:r w:rsidR="00605DEF" w:rsidRPr="00DC133C">
          <w:rPr>
            <w:rStyle w:val="Hyperlink"/>
            <w:rFonts w:asciiTheme="minorBidi" w:hAnsiTheme="minorBidi" w:cstheme="minorBidi" w:hint="cs"/>
            <w:b/>
            <w:bCs/>
            <w:sz w:val="28"/>
            <w:szCs w:val="28"/>
            <w:rtl/>
            <w:lang w:bidi="ar-LB"/>
          </w:rPr>
          <w:t>الأسير محمد دويكات يفقد بصره بسبب الاهمال الطبي</w:t>
        </w:r>
      </w:hyperlink>
    </w:p>
    <w:p w:rsidR="00605DEF" w:rsidRPr="00605DEF" w:rsidRDefault="00605DEF" w:rsidP="00605DEF">
      <w:pPr>
        <w:pStyle w:val="ListParagraph"/>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rFonts w:hint="cs"/>
          <w:b/>
          <w:bCs/>
          <w:sz w:val="28"/>
          <w:szCs w:val="28"/>
          <w:u w:val="single"/>
          <w:rtl/>
          <w:lang w:val="en-GB" w:bidi="ar-LB"/>
        </w:rPr>
      </w:pPr>
    </w:p>
    <w:p w:rsidR="00605DEF" w:rsidRDefault="00605DEF" w:rsidP="00605DEF">
      <w:pPr>
        <w:bidi/>
        <w:jc w:val="both"/>
        <w:rPr>
          <w:rFonts w:hint="cs"/>
          <w:b/>
          <w:bCs/>
          <w:sz w:val="28"/>
          <w:szCs w:val="28"/>
          <w:u w:val="single"/>
          <w:rtl/>
          <w:lang w:val="en-GB" w:bidi="ar-LB"/>
        </w:rPr>
      </w:pPr>
    </w:p>
    <w:p w:rsidR="00605DEF" w:rsidRDefault="00605DEF" w:rsidP="00605DEF">
      <w:pPr>
        <w:bidi/>
        <w:jc w:val="both"/>
        <w:rPr>
          <w:rFonts w:hint="cs"/>
          <w:b/>
          <w:bCs/>
          <w:sz w:val="28"/>
          <w:szCs w:val="28"/>
          <w:u w:val="single"/>
          <w:rtl/>
          <w:lang w:val="en-GB" w:bidi="ar-LB"/>
        </w:rPr>
      </w:pPr>
    </w:p>
    <w:p w:rsidR="00605DEF" w:rsidRDefault="00605DEF" w:rsidP="00605DEF">
      <w:pPr>
        <w:bidi/>
        <w:jc w:val="both"/>
        <w:rPr>
          <w:rFonts w:hint="cs"/>
          <w:b/>
          <w:bCs/>
          <w:sz w:val="28"/>
          <w:szCs w:val="28"/>
          <w:u w:val="single"/>
          <w:rtl/>
          <w:lang w:val="en-GB" w:bidi="ar-LB"/>
        </w:rPr>
      </w:pPr>
    </w:p>
    <w:p w:rsidR="00605DEF" w:rsidRDefault="00605DEF" w:rsidP="00605DEF">
      <w:pPr>
        <w:bidi/>
        <w:jc w:val="both"/>
        <w:rPr>
          <w:rFonts w:hint="cs"/>
          <w:b/>
          <w:bCs/>
          <w:sz w:val="28"/>
          <w:szCs w:val="28"/>
          <w:u w:val="single"/>
          <w:rtl/>
          <w:lang w:val="en-GB" w:bidi="ar-LB"/>
        </w:rPr>
      </w:pPr>
    </w:p>
    <w:p w:rsidR="00605DEF" w:rsidRDefault="00605DEF" w:rsidP="00605DEF">
      <w:pPr>
        <w:bidi/>
        <w:jc w:val="both"/>
        <w:rPr>
          <w:rFonts w:hint="cs"/>
          <w:b/>
          <w:bCs/>
          <w:sz w:val="28"/>
          <w:szCs w:val="28"/>
          <w:u w:val="single"/>
          <w:rtl/>
          <w:lang w:val="en-GB" w:bidi="ar-LB"/>
        </w:rPr>
      </w:pPr>
    </w:p>
    <w:p w:rsidR="00605DEF" w:rsidRDefault="00605DEF" w:rsidP="00605DEF">
      <w:pPr>
        <w:bidi/>
        <w:jc w:val="both"/>
        <w:rPr>
          <w:rFonts w:hint="cs"/>
          <w:b/>
          <w:bCs/>
          <w:sz w:val="28"/>
          <w:szCs w:val="28"/>
          <w:u w:val="single"/>
          <w:rtl/>
          <w:lang w:val="en-GB" w:bidi="ar-LB"/>
        </w:rPr>
      </w:pPr>
    </w:p>
    <w:p w:rsidR="00605DEF" w:rsidRDefault="00605DEF" w:rsidP="00605DEF">
      <w:pPr>
        <w:pStyle w:val="NormalWeb"/>
        <w:shd w:val="clear" w:color="auto" w:fill="FFFFFF"/>
        <w:bidi/>
        <w:spacing w:before="0" w:beforeAutospacing="0" w:after="150" w:afterAutospacing="0" w:line="276" w:lineRule="auto"/>
        <w:rPr>
          <w:rFonts w:asciiTheme="minorBidi" w:hAnsiTheme="minorBidi" w:cstheme="minorBidi" w:hint="cs"/>
          <w:b/>
          <w:bCs/>
          <w:color w:val="000000"/>
          <w:sz w:val="28"/>
          <w:szCs w:val="28"/>
          <w:u w:val="single"/>
          <w:rtl/>
          <w:lang w:bidi="ar-LB"/>
        </w:rPr>
      </w:pPr>
      <w:bookmarkStart w:id="0" w:name="a"/>
      <w:r>
        <w:rPr>
          <w:rFonts w:asciiTheme="minorBidi" w:hAnsiTheme="minorBidi" w:cstheme="minorBidi" w:hint="cs"/>
          <w:b/>
          <w:bCs/>
          <w:color w:val="000000"/>
          <w:sz w:val="28"/>
          <w:szCs w:val="28"/>
          <w:u w:val="single"/>
          <w:rtl/>
          <w:lang w:bidi="ar-LB"/>
        </w:rPr>
        <w:t>حكومة دولة فلسطين: عقوبات جماعية تمارسها سلطات الاحتلال بحق الفلسطينيين</w:t>
      </w:r>
    </w:p>
    <w:p w:rsidR="00605DEF" w:rsidRDefault="00605DEF" w:rsidP="00605DEF">
      <w:pPr>
        <w:pStyle w:val="NormalWeb"/>
        <w:shd w:val="clear" w:color="auto" w:fill="FFFFFF"/>
        <w:bidi/>
        <w:spacing w:before="0" w:beforeAutospacing="0" w:after="150" w:afterAutospacing="0" w:line="276" w:lineRule="auto"/>
        <w:rPr>
          <w:rFonts w:asciiTheme="minorBidi" w:hAnsiTheme="minorBidi" w:cstheme="minorBidi" w:hint="cs"/>
          <w:color w:val="000000"/>
          <w:sz w:val="28"/>
          <w:szCs w:val="28"/>
          <w:rtl/>
          <w:lang w:bidi="ar-LB"/>
        </w:rPr>
      </w:pPr>
      <w:r>
        <w:rPr>
          <w:rFonts w:asciiTheme="minorBidi" w:hAnsiTheme="minorBidi" w:cstheme="minorBidi" w:hint="cs"/>
          <w:color w:val="000000"/>
          <w:sz w:val="28"/>
          <w:szCs w:val="28"/>
          <w:rtl/>
          <w:lang w:bidi="ar-LB"/>
        </w:rPr>
        <w:t>قامت سلطات الاحتلال بهدم 400 منزل فلسطيني منذ بداية العام الحالي، وهجرت 600 مواطن فلسطيني، وهناك الاف المنازل المهددة بالهدم بحجج مختلفة منها التهديد بهدم وازالة 46 تجمعا، يسكنها اكثر من 7 الاف مواطن في منطقة الخان الأحمر.</w:t>
      </w:r>
    </w:p>
    <w:p w:rsidR="00605DEF" w:rsidRPr="00DC133C" w:rsidRDefault="00DC133C" w:rsidP="00DC133C">
      <w:pPr>
        <w:pStyle w:val="NormalWeb"/>
        <w:shd w:val="clear" w:color="auto" w:fill="FFFFFF"/>
        <w:bidi/>
        <w:spacing w:before="0" w:beforeAutospacing="0" w:after="150" w:afterAutospacing="0" w:line="276" w:lineRule="auto"/>
        <w:rPr>
          <w:rFonts w:asciiTheme="minorBidi" w:hAnsiTheme="minorBidi" w:cstheme="minorBidi" w:hint="cs"/>
          <w:color w:val="000000"/>
          <w:sz w:val="28"/>
          <w:szCs w:val="28"/>
          <w:rtl/>
          <w:lang w:bidi="ar-LB"/>
        </w:rPr>
      </w:pPr>
      <w:r>
        <w:rPr>
          <w:rFonts w:asciiTheme="minorBidi" w:hAnsiTheme="minorBidi" w:cstheme="minorBidi" w:hint="cs"/>
          <w:color w:val="000000"/>
          <w:sz w:val="28"/>
          <w:szCs w:val="28"/>
          <w:rtl/>
          <w:lang w:bidi="ar-LB"/>
        </w:rPr>
        <w:t>(</w:t>
      </w:r>
      <w:r w:rsidR="00605DEF" w:rsidRPr="00DC133C">
        <w:rPr>
          <w:rFonts w:asciiTheme="minorBidi" w:hAnsiTheme="minorBidi" w:cstheme="minorBidi" w:hint="cs"/>
          <w:color w:val="000000"/>
          <w:sz w:val="28"/>
          <w:szCs w:val="28"/>
          <w:rtl/>
          <w:lang w:bidi="ar-LB"/>
        </w:rPr>
        <w:t>حكومة دولة فلسطين، 20/11/2017</w:t>
      </w:r>
      <w:r>
        <w:rPr>
          <w:rFonts w:asciiTheme="minorBidi" w:hAnsiTheme="minorBidi" w:cstheme="minorBidi" w:hint="cs"/>
          <w:color w:val="000000"/>
          <w:sz w:val="28"/>
          <w:szCs w:val="28"/>
          <w:rtl/>
          <w:lang w:bidi="ar-LB"/>
        </w:rPr>
        <w:t>)</w:t>
      </w:r>
    </w:p>
    <w:p w:rsidR="00605DEF" w:rsidRDefault="00605DEF" w:rsidP="00605DEF">
      <w:pPr>
        <w:pStyle w:val="NormalWeb"/>
        <w:shd w:val="clear" w:color="auto" w:fill="FFFFFF"/>
        <w:bidi/>
        <w:spacing w:before="0" w:beforeAutospacing="0" w:after="150" w:afterAutospacing="0" w:line="276" w:lineRule="auto"/>
        <w:rPr>
          <w:rFonts w:asciiTheme="minorBidi" w:hAnsiTheme="minorBidi" w:cstheme="minorBidi" w:hint="cs"/>
          <w:b/>
          <w:bCs/>
          <w:color w:val="000000"/>
          <w:sz w:val="28"/>
          <w:szCs w:val="28"/>
          <w:u w:val="single"/>
          <w:rtl/>
        </w:rPr>
      </w:pPr>
      <w:bookmarkStart w:id="1" w:name="b"/>
      <w:bookmarkEnd w:id="0"/>
      <w:r w:rsidRPr="0039220A">
        <w:rPr>
          <w:rFonts w:asciiTheme="minorBidi" w:hAnsiTheme="minorBidi" w:cstheme="minorBidi" w:hint="cs"/>
          <w:b/>
          <w:bCs/>
          <w:color w:val="000000"/>
          <w:sz w:val="28"/>
          <w:szCs w:val="28"/>
          <w:u w:val="single"/>
          <w:rtl/>
        </w:rPr>
        <w:t>ديلي ميل: اسرائيل تبني سرا مقابر أسفل القدس المحتلة</w:t>
      </w:r>
    </w:p>
    <w:p w:rsidR="00605DEF" w:rsidRDefault="00605DEF" w:rsidP="00605DEF">
      <w:pPr>
        <w:pStyle w:val="NormalWeb"/>
        <w:shd w:val="clear" w:color="auto" w:fill="FFFFFF"/>
        <w:bidi/>
        <w:spacing w:before="0" w:beforeAutospacing="0" w:after="150" w:afterAutospacing="0" w:line="276" w:lineRule="auto"/>
        <w:rPr>
          <w:rFonts w:asciiTheme="minorBidi" w:hAnsiTheme="minorBidi" w:cstheme="minorBidi" w:hint="cs"/>
          <w:color w:val="000000"/>
          <w:sz w:val="28"/>
          <w:szCs w:val="28"/>
          <w:rtl/>
          <w:lang w:bidi="ar-LB"/>
        </w:rPr>
      </w:pPr>
      <w:r>
        <w:rPr>
          <w:rFonts w:asciiTheme="minorBidi" w:hAnsiTheme="minorBidi" w:cstheme="minorBidi" w:hint="cs"/>
          <w:color w:val="000000"/>
          <w:sz w:val="28"/>
          <w:szCs w:val="28"/>
          <w:rtl/>
        </w:rPr>
        <w:t xml:space="preserve"> كشفت صحيفة ميلي ديل البريطانية عن مشروع جديد تنوي حكومة الاحتلال البدء في إنشائه ، وهو تجهيز </w:t>
      </w:r>
      <w:r w:rsidR="00E07AC1">
        <w:rPr>
          <w:rFonts w:asciiTheme="minorBidi" w:hAnsiTheme="minorBidi" w:cstheme="minorBidi" w:hint="cs"/>
          <w:color w:val="000000"/>
          <w:sz w:val="28"/>
          <w:szCs w:val="28"/>
          <w:rtl/>
        </w:rPr>
        <w:t>مقابر لدفن الموتى اليهود، وقد ع</w:t>
      </w:r>
      <w:r>
        <w:rPr>
          <w:rFonts w:asciiTheme="minorBidi" w:hAnsiTheme="minorBidi" w:cstheme="minorBidi" w:hint="cs"/>
          <w:color w:val="000000"/>
          <w:sz w:val="28"/>
          <w:szCs w:val="28"/>
          <w:rtl/>
        </w:rPr>
        <w:t xml:space="preserve">رضت الصحيفة صورا حصرية من الرسم الاولى لسراديب تحت الارض اسفل مقبرة </w:t>
      </w:r>
      <w:r>
        <w:rPr>
          <w:rFonts w:asciiTheme="minorBidi" w:hAnsiTheme="minorBidi" w:cstheme="minorBidi"/>
          <w:color w:val="000000"/>
          <w:sz w:val="28"/>
          <w:szCs w:val="28"/>
        </w:rPr>
        <w:t xml:space="preserve">" </w:t>
      </w:r>
      <w:proofErr w:type="spellStart"/>
      <w:r>
        <w:rPr>
          <w:rFonts w:asciiTheme="minorBidi" w:hAnsiTheme="minorBidi" w:cstheme="minorBidi"/>
          <w:color w:val="000000"/>
          <w:sz w:val="28"/>
          <w:szCs w:val="28"/>
        </w:rPr>
        <w:t>Har</w:t>
      </w:r>
      <w:proofErr w:type="spellEnd"/>
      <w:r>
        <w:rPr>
          <w:rFonts w:asciiTheme="minorBidi" w:hAnsiTheme="minorBidi" w:cstheme="minorBidi"/>
          <w:color w:val="000000"/>
          <w:sz w:val="28"/>
          <w:szCs w:val="28"/>
        </w:rPr>
        <w:t xml:space="preserve"> HaMenuchot" </w:t>
      </w:r>
      <w:r>
        <w:rPr>
          <w:rFonts w:asciiTheme="minorBidi" w:hAnsiTheme="minorBidi" w:cstheme="minorBidi" w:hint="cs"/>
          <w:color w:val="000000"/>
          <w:sz w:val="28"/>
          <w:szCs w:val="28"/>
          <w:rtl/>
          <w:lang w:bidi="ar-LB"/>
        </w:rPr>
        <w:t xml:space="preserve"> بالقدس المحتلة تتسع لاكثر من 22 الف قبر للموتى جار انشاؤها حاليا. وأضافت الصحيفة ان العمل بدء سريا في المشروع منذ عام 2015 ويتوقع ان تنتهي الاعمال به مطلع العام المقبل. </w:t>
      </w:r>
    </w:p>
    <w:p w:rsidR="00605DEF" w:rsidRPr="00DC133C" w:rsidRDefault="00DC133C" w:rsidP="00DC133C">
      <w:pPr>
        <w:pStyle w:val="NormalWeb"/>
        <w:shd w:val="clear" w:color="auto" w:fill="FFFFFF"/>
        <w:bidi/>
        <w:spacing w:before="0" w:beforeAutospacing="0" w:after="150" w:afterAutospacing="0" w:line="276" w:lineRule="auto"/>
        <w:rPr>
          <w:rFonts w:asciiTheme="minorBidi" w:hAnsiTheme="minorBidi" w:cstheme="minorBidi" w:hint="cs"/>
          <w:color w:val="000000"/>
          <w:sz w:val="28"/>
          <w:szCs w:val="28"/>
          <w:rtl/>
          <w:lang w:bidi="ar-LB"/>
        </w:rPr>
      </w:pPr>
      <w:r>
        <w:rPr>
          <w:rFonts w:asciiTheme="minorBidi" w:hAnsiTheme="minorBidi" w:cstheme="minorBidi" w:hint="cs"/>
          <w:color w:val="000000"/>
          <w:sz w:val="28"/>
          <w:szCs w:val="28"/>
          <w:rtl/>
          <w:lang w:bidi="ar-LB"/>
        </w:rPr>
        <w:t>(</w:t>
      </w:r>
      <w:r w:rsidR="00605DEF" w:rsidRPr="00DC133C">
        <w:rPr>
          <w:rFonts w:asciiTheme="minorBidi" w:hAnsiTheme="minorBidi" w:cstheme="minorBidi" w:hint="cs"/>
          <w:color w:val="000000"/>
          <w:sz w:val="28"/>
          <w:szCs w:val="28"/>
          <w:rtl/>
          <w:lang w:bidi="ar-LB"/>
        </w:rPr>
        <w:t>مدينة القدس، 19/11/2017</w:t>
      </w:r>
      <w:r>
        <w:rPr>
          <w:rFonts w:asciiTheme="minorBidi" w:hAnsiTheme="minorBidi" w:cstheme="minorBidi" w:hint="cs"/>
          <w:color w:val="000000"/>
          <w:sz w:val="28"/>
          <w:szCs w:val="28"/>
          <w:rtl/>
          <w:lang w:bidi="ar-LB"/>
        </w:rPr>
        <w:t>)</w:t>
      </w:r>
    </w:p>
    <w:p w:rsidR="00605DEF" w:rsidRDefault="00605DEF" w:rsidP="00605DEF">
      <w:pPr>
        <w:pStyle w:val="Heading1"/>
        <w:shd w:val="clear" w:color="auto" w:fill="FFFFFF"/>
        <w:bidi/>
        <w:spacing w:before="300" w:beforeAutospacing="0" w:after="150" w:afterAutospacing="0" w:line="276" w:lineRule="auto"/>
        <w:rPr>
          <w:rFonts w:asciiTheme="minorBidi" w:hAnsiTheme="minorBidi" w:cstheme="minorBidi" w:hint="cs"/>
          <w:color w:val="000000"/>
          <w:sz w:val="28"/>
          <w:szCs w:val="28"/>
          <w:u w:val="single"/>
          <w:rtl/>
        </w:rPr>
      </w:pPr>
      <w:bookmarkStart w:id="2" w:name="c"/>
      <w:bookmarkEnd w:id="1"/>
      <w:r>
        <w:rPr>
          <w:rFonts w:asciiTheme="minorBidi" w:hAnsiTheme="minorBidi" w:cstheme="minorBidi" w:hint="cs"/>
          <w:color w:val="000000"/>
          <w:sz w:val="28"/>
          <w:szCs w:val="28"/>
          <w:u w:val="single"/>
          <w:rtl/>
        </w:rPr>
        <w:t>تلفريك سلاح الاحتلال لتهويد القدس القديمة</w:t>
      </w:r>
    </w:p>
    <w:p w:rsidR="00605DEF" w:rsidRDefault="00605DEF" w:rsidP="00605DEF">
      <w:pPr>
        <w:pStyle w:val="NormalWeb"/>
        <w:shd w:val="clear" w:color="auto" w:fill="FFFFFF"/>
        <w:bidi/>
        <w:spacing w:before="0" w:beforeAutospacing="0" w:after="150" w:afterAutospacing="0" w:line="276" w:lineRule="auto"/>
        <w:jc w:val="both"/>
        <w:rPr>
          <w:rFonts w:asciiTheme="minorBidi" w:hAnsiTheme="minorBidi" w:cstheme="minorBidi" w:hint="cs"/>
          <w:color w:val="000000"/>
          <w:sz w:val="28"/>
          <w:szCs w:val="28"/>
          <w:rtl/>
        </w:rPr>
      </w:pPr>
      <w:r w:rsidRPr="0030615E">
        <w:rPr>
          <w:rFonts w:asciiTheme="minorBidi" w:hAnsiTheme="minorBidi" w:cstheme="minorBidi"/>
          <w:color w:val="000000"/>
          <w:sz w:val="28"/>
          <w:szCs w:val="28"/>
          <w:rtl/>
        </w:rPr>
        <w:t>تناقش مؤسسات الاحتلال مخطط القطار الهوائي "تلفريك" ومخطط القطار الخفيف بالقدس القديمة وربط ساحة حائط البراق في المسجد الأقصى بالقطار السريع بين تل أبيب والقدس</w:t>
      </w:r>
      <w:r w:rsidRPr="0030615E">
        <w:rPr>
          <w:rFonts w:asciiTheme="minorBidi" w:hAnsiTheme="minorBidi" w:cstheme="minorBidi"/>
          <w:color w:val="000000"/>
          <w:sz w:val="28"/>
          <w:szCs w:val="28"/>
        </w:rPr>
        <w:t>.</w:t>
      </w:r>
      <w:r>
        <w:rPr>
          <w:rFonts w:asciiTheme="minorBidi" w:hAnsiTheme="minorBidi" w:cstheme="minorBidi" w:hint="cs"/>
          <w:color w:val="000000"/>
          <w:sz w:val="28"/>
          <w:szCs w:val="28"/>
          <w:rtl/>
          <w:lang w:bidi="ar-LB"/>
        </w:rPr>
        <w:t xml:space="preserve"> </w:t>
      </w:r>
      <w:r w:rsidRPr="0030615E">
        <w:rPr>
          <w:rFonts w:asciiTheme="minorBidi" w:hAnsiTheme="minorBidi" w:cstheme="minorBidi"/>
          <w:color w:val="000000"/>
          <w:sz w:val="28"/>
          <w:szCs w:val="28"/>
          <w:rtl/>
        </w:rPr>
        <w:t xml:space="preserve">وكانت </w:t>
      </w:r>
      <w:r>
        <w:rPr>
          <w:rFonts w:asciiTheme="minorBidi" w:hAnsiTheme="minorBidi" w:cstheme="minorBidi" w:hint="cs"/>
          <w:color w:val="000000"/>
          <w:sz w:val="28"/>
          <w:szCs w:val="28"/>
          <w:rtl/>
        </w:rPr>
        <w:t>حكومة الاحتلال</w:t>
      </w:r>
      <w:r w:rsidRPr="0030615E">
        <w:rPr>
          <w:rFonts w:asciiTheme="minorBidi" w:hAnsiTheme="minorBidi" w:cstheme="minorBidi"/>
          <w:color w:val="000000"/>
          <w:sz w:val="28"/>
          <w:szCs w:val="28"/>
          <w:rtl/>
        </w:rPr>
        <w:t xml:space="preserve"> قد صادقت على مخطط بناء "تلفريك" فوق البلدة القديمة في القدس الشرقية المحتلة، وهو مشروع من المرجح أن يثير غضب الفلسطينيين والمجتمع الدولي</w:t>
      </w:r>
      <w:r w:rsidRPr="0030615E">
        <w:rPr>
          <w:rFonts w:asciiTheme="minorBidi" w:hAnsiTheme="minorBidi" w:cstheme="minorBidi"/>
          <w:color w:val="000000"/>
          <w:sz w:val="28"/>
          <w:szCs w:val="28"/>
        </w:rPr>
        <w:t>.</w:t>
      </w:r>
      <w:r w:rsidRPr="0030615E">
        <w:rPr>
          <w:rFonts w:asciiTheme="minorBidi" w:hAnsiTheme="minorBidi" w:cstheme="minorBidi"/>
          <w:color w:val="000000"/>
          <w:sz w:val="28"/>
          <w:szCs w:val="28"/>
          <w:rtl/>
        </w:rPr>
        <w:t xml:space="preserve"> </w:t>
      </w:r>
      <w:r w:rsidRPr="0030615E">
        <w:rPr>
          <w:rFonts w:asciiTheme="minorBidi" w:hAnsiTheme="minorBidi" w:cstheme="minorBidi"/>
          <w:color w:val="000000"/>
          <w:sz w:val="28"/>
          <w:szCs w:val="28"/>
          <w:shd w:val="clear" w:color="auto" w:fill="FFFFFF"/>
          <w:rtl/>
        </w:rPr>
        <w:t>وأوضحت وزارة السياحة الإسرائيلية أنه تم المصادقة على المرحلة الأولى من المشروع التي من المتوقع أن تبلغ كلفتها 200 مليون شيكل. ومسار القطار الخفيف من المتوقع أن يمر بالقرب من مواقع حساسة مثل المسجد الأقصى وساحة البراق، الأمر الذي يثير معارضة شديدة للفلسطينيين والمجتمع الدولي</w:t>
      </w:r>
      <w:r w:rsidRPr="0030615E">
        <w:rPr>
          <w:rFonts w:asciiTheme="minorBidi" w:hAnsiTheme="minorBidi" w:cstheme="minorBidi"/>
          <w:color w:val="000000"/>
          <w:sz w:val="28"/>
          <w:szCs w:val="28"/>
          <w:shd w:val="clear" w:color="auto" w:fill="FFFFFF"/>
        </w:rPr>
        <w:t>.</w:t>
      </w:r>
    </w:p>
    <w:p w:rsidR="00605DEF" w:rsidRPr="00DC133C" w:rsidRDefault="00DC133C" w:rsidP="00DC133C">
      <w:pPr>
        <w:pStyle w:val="NormalWeb"/>
        <w:shd w:val="clear" w:color="auto" w:fill="FFFFFF"/>
        <w:bidi/>
        <w:spacing w:before="0" w:beforeAutospacing="0" w:after="150" w:afterAutospacing="0" w:line="276" w:lineRule="auto"/>
        <w:rPr>
          <w:rFonts w:asciiTheme="minorBidi" w:hAnsiTheme="minorBidi" w:cstheme="minorBidi" w:hint="cs"/>
          <w:color w:val="000000"/>
          <w:sz w:val="28"/>
          <w:szCs w:val="28"/>
          <w:rtl/>
        </w:rPr>
      </w:pPr>
      <w:r>
        <w:rPr>
          <w:rFonts w:asciiTheme="minorBidi" w:hAnsiTheme="minorBidi" w:cstheme="minorBidi" w:hint="cs"/>
          <w:color w:val="000000"/>
          <w:sz w:val="28"/>
          <w:szCs w:val="28"/>
          <w:rtl/>
        </w:rPr>
        <w:t>(</w:t>
      </w:r>
      <w:r w:rsidR="00605DEF" w:rsidRPr="00DC133C">
        <w:rPr>
          <w:rFonts w:asciiTheme="minorBidi" w:hAnsiTheme="minorBidi" w:cstheme="minorBidi" w:hint="cs"/>
          <w:color w:val="000000"/>
          <w:sz w:val="28"/>
          <w:szCs w:val="28"/>
          <w:rtl/>
        </w:rPr>
        <w:t>عرب 48، 20/11/2017</w:t>
      </w:r>
      <w:r>
        <w:rPr>
          <w:rFonts w:asciiTheme="minorBidi" w:hAnsiTheme="minorBidi" w:cstheme="minorBidi" w:hint="cs"/>
          <w:color w:val="000000"/>
          <w:sz w:val="28"/>
          <w:szCs w:val="28"/>
          <w:rtl/>
        </w:rPr>
        <w:t>)</w:t>
      </w:r>
    </w:p>
    <w:p w:rsidR="00605DEF" w:rsidRDefault="00605DEF" w:rsidP="00605DEF">
      <w:pPr>
        <w:pStyle w:val="NormalWeb"/>
        <w:shd w:val="clear" w:color="auto" w:fill="FFFFFF"/>
        <w:bidi/>
        <w:spacing w:before="0" w:beforeAutospacing="0" w:after="150" w:afterAutospacing="0" w:line="276" w:lineRule="auto"/>
        <w:rPr>
          <w:rFonts w:asciiTheme="minorBidi" w:hAnsiTheme="minorBidi" w:cstheme="minorBidi" w:hint="cs"/>
          <w:b/>
          <w:bCs/>
          <w:color w:val="000000"/>
          <w:sz w:val="28"/>
          <w:szCs w:val="28"/>
          <w:u w:val="single"/>
          <w:rtl/>
        </w:rPr>
      </w:pPr>
      <w:bookmarkStart w:id="3" w:name="d"/>
      <w:bookmarkEnd w:id="2"/>
      <w:r>
        <w:rPr>
          <w:rFonts w:asciiTheme="minorBidi" w:hAnsiTheme="minorBidi" w:cstheme="minorBidi" w:hint="cs"/>
          <w:b/>
          <w:bCs/>
          <w:color w:val="000000"/>
          <w:sz w:val="28"/>
          <w:szCs w:val="28"/>
          <w:u w:val="single"/>
          <w:rtl/>
        </w:rPr>
        <w:t>مستوطنون يدنسون مقبرة اسلامية في القدس المحتلة</w:t>
      </w:r>
    </w:p>
    <w:p w:rsidR="00605DEF" w:rsidRDefault="00605DEF" w:rsidP="00605DEF">
      <w:pPr>
        <w:pStyle w:val="NormalWeb"/>
        <w:shd w:val="clear" w:color="auto" w:fill="FFFFFF"/>
        <w:bidi/>
        <w:spacing w:before="0" w:beforeAutospacing="0" w:after="150" w:afterAutospacing="0" w:line="276" w:lineRule="auto"/>
        <w:rPr>
          <w:rFonts w:asciiTheme="minorBidi" w:hAnsiTheme="minorBidi" w:cstheme="minorBidi" w:hint="cs"/>
          <w:color w:val="000000"/>
          <w:sz w:val="28"/>
          <w:szCs w:val="28"/>
          <w:rtl/>
        </w:rPr>
      </w:pPr>
      <w:r>
        <w:rPr>
          <w:rFonts w:asciiTheme="minorBidi" w:hAnsiTheme="minorBidi" w:cstheme="minorBidi" w:hint="cs"/>
          <w:color w:val="000000"/>
          <w:sz w:val="28"/>
          <w:szCs w:val="28"/>
          <w:rtl/>
        </w:rPr>
        <w:t xml:space="preserve">تقوم عصابات المستوطنين اليهودية المتطرفة على تدنيس قبور وشواهد القبور في المقبرة الاسلامية التابعة لاسرة الدجاني المقدسية بالقرب من قبر داود في جبل النبي داود، وهو موقع مقدس دفن فيه العديد من المقدسيين خاصة ابناء عائلة الدجاني. </w:t>
      </w:r>
    </w:p>
    <w:p w:rsidR="00605DEF" w:rsidRPr="00DC133C" w:rsidRDefault="00DC133C" w:rsidP="00DC133C">
      <w:pPr>
        <w:pStyle w:val="NormalWeb"/>
        <w:shd w:val="clear" w:color="auto" w:fill="FFFFFF"/>
        <w:bidi/>
        <w:spacing w:before="0" w:beforeAutospacing="0" w:after="150" w:afterAutospacing="0" w:line="276" w:lineRule="auto"/>
        <w:rPr>
          <w:rFonts w:asciiTheme="minorBidi" w:hAnsiTheme="minorBidi" w:cstheme="minorBidi" w:hint="cs"/>
          <w:color w:val="000000"/>
          <w:sz w:val="28"/>
          <w:szCs w:val="28"/>
          <w:rtl/>
        </w:rPr>
      </w:pPr>
      <w:r>
        <w:rPr>
          <w:rFonts w:asciiTheme="minorBidi" w:hAnsiTheme="minorBidi" w:cstheme="minorBidi" w:hint="cs"/>
          <w:color w:val="000000"/>
          <w:sz w:val="28"/>
          <w:szCs w:val="28"/>
          <w:rtl/>
        </w:rPr>
        <w:t>(</w:t>
      </w:r>
      <w:r w:rsidR="00605DEF" w:rsidRPr="00DC133C">
        <w:rPr>
          <w:rFonts w:asciiTheme="minorBidi" w:hAnsiTheme="minorBidi" w:cstheme="minorBidi" w:hint="cs"/>
          <w:color w:val="000000"/>
          <w:sz w:val="28"/>
          <w:szCs w:val="28"/>
          <w:rtl/>
        </w:rPr>
        <w:t>مدينة القدس، 19/11/2017</w:t>
      </w:r>
      <w:r>
        <w:rPr>
          <w:rFonts w:asciiTheme="minorBidi" w:hAnsiTheme="minorBidi" w:cstheme="minorBidi" w:hint="cs"/>
          <w:color w:val="000000"/>
          <w:sz w:val="28"/>
          <w:szCs w:val="28"/>
          <w:rtl/>
        </w:rPr>
        <w:t>)</w:t>
      </w:r>
    </w:p>
    <w:p w:rsidR="00605DEF" w:rsidRDefault="00605DEF" w:rsidP="00605DEF">
      <w:pPr>
        <w:pStyle w:val="Heading1"/>
        <w:shd w:val="clear" w:color="auto" w:fill="FFFFFF"/>
        <w:bidi/>
        <w:spacing w:before="300" w:beforeAutospacing="0" w:after="150" w:afterAutospacing="0"/>
        <w:rPr>
          <w:rFonts w:asciiTheme="minorBidi" w:hAnsiTheme="minorBidi" w:cstheme="minorBidi" w:hint="cs"/>
          <w:color w:val="000000"/>
          <w:sz w:val="28"/>
          <w:szCs w:val="28"/>
          <w:u w:val="single"/>
          <w:rtl/>
        </w:rPr>
      </w:pPr>
      <w:bookmarkStart w:id="4" w:name="e"/>
      <w:bookmarkEnd w:id="3"/>
      <w:r w:rsidRPr="007E6E77">
        <w:rPr>
          <w:rFonts w:asciiTheme="minorBidi" w:hAnsiTheme="minorBidi" w:cstheme="minorBidi"/>
          <w:sz w:val="28"/>
          <w:szCs w:val="28"/>
          <w:u w:val="single"/>
          <w:rtl/>
          <w:lang w:val="en-GB" w:bidi="ar-LB"/>
        </w:rPr>
        <w:lastRenderedPageBreak/>
        <w:t xml:space="preserve">هيئة الأسرى: </w:t>
      </w:r>
      <w:r w:rsidRPr="007E6E77">
        <w:rPr>
          <w:rFonts w:asciiTheme="minorBidi" w:hAnsiTheme="minorBidi" w:cstheme="minorBidi"/>
          <w:color w:val="000000"/>
          <w:sz w:val="28"/>
          <w:szCs w:val="28"/>
          <w:u w:val="single"/>
        </w:rPr>
        <w:t> </w:t>
      </w:r>
      <w:r w:rsidRPr="007E6E77">
        <w:rPr>
          <w:rFonts w:asciiTheme="minorBidi" w:hAnsiTheme="minorBidi" w:cstheme="minorBidi"/>
          <w:color w:val="000000"/>
          <w:sz w:val="28"/>
          <w:szCs w:val="28"/>
          <w:u w:val="single"/>
          <w:rtl/>
        </w:rPr>
        <w:t>الأسرى الأشبال رهائن تنكيل السجان بمجيدو</w:t>
      </w:r>
    </w:p>
    <w:p w:rsidR="00605DEF" w:rsidRDefault="00605DEF" w:rsidP="00605DEF">
      <w:pPr>
        <w:pStyle w:val="Heading1"/>
        <w:shd w:val="clear" w:color="auto" w:fill="FFFFFF"/>
        <w:bidi/>
        <w:spacing w:before="300" w:beforeAutospacing="0" w:after="150" w:afterAutospacing="0" w:line="276" w:lineRule="auto"/>
        <w:jc w:val="both"/>
        <w:rPr>
          <w:rFonts w:asciiTheme="minorBidi" w:hAnsiTheme="minorBidi" w:cstheme="minorBidi" w:hint="cs"/>
          <w:b w:val="0"/>
          <w:bCs w:val="0"/>
          <w:color w:val="000000"/>
          <w:sz w:val="28"/>
          <w:szCs w:val="28"/>
          <w:rtl/>
        </w:rPr>
      </w:pPr>
      <w:r w:rsidRPr="007E6E77">
        <w:rPr>
          <w:rFonts w:asciiTheme="minorBidi" w:hAnsiTheme="minorBidi" w:cstheme="minorBidi"/>
          <w:b w:val="0"/>
          <w:bCs w:val="0"/>
          <w:color w:val="000000"/>
          <w:sz w:val="28"/>
          <w:szCs w:val="28"/>
          <w:rtl/>
        </w:rPr>
        <w:t xml:space="preserve">أفادت هيئة شؤون الأسرى بأن الأسرى القاصرين في سجن مجيدو والبالغ عددهم 143 أسير يتعرضون </w:t>
      </w:r>
      <w:r w:rsidRPr="007E6E77">
        <w:rPr>
          <w:rFonts w:asciiTheme="minorBidi" w:hAnsiTheme="minorBidi" w:cstheme="minorBidi"/>
          <w:b w:val="0"/>
          <w:bCs w:val="0"/>
          <w:color w:val="000000"/>
          <w:sz w:val="28"/>
          <w:szCs w:val="28"/>
          <w:shd w:val="clear" w:color="auto" w:fill="FFFFFF"/>
          <w:rtl/>
        </w:rPr>
        <w:t>للقمع والإذلال خلال اعتقالهم وداخل أقسامهم وخلال نقلهم إلى المحاكم</w:t>
      </w:r>
      <w:r w:rsidRPr="007E6E77">
        <w:rPr>
          <w:rFonts w:asciiTheme="minorBidi" w:hAnsiTheme="minorBidi" w:cstheme="minorBidi"/>
          <w:b w:val="0"/>
          <w:bCs w:val="0"/>
          <w:color w:val="000000"/>
          <w:sz w:val="28"/>
          <w:szCs w:val="28"/>
          <w:shd w:val="clear" w:color="auto" w:fill="FFFFFF"/>
        </w:rPr>
        <w:t>.</w:t>
      </w:r>
      <w:r w:rsidRPr="007E6E77">
        <w:rPr>
          <w:rFonts w:asciiTheme="minorBidi" w:hAnsiTheme="minorBidi" w:cstheme="minorBidi"/>
          <w:b w:val="0"/>
          <w:bCs w:val="0"/>
          <w:color w:val="000000"/>
          <w:sz w:val="28"/>
          <w:szCs w:val="28"/>
          <w:rtl/>
        </w:rPr>
        <w:t xml:space="preserve"> وحسب شهادات الأسرى فإن فرقة قوات قمعية تدعى " متسادا" اقتحمت قسم الا</w:t>
      </w:r>
      <w:r>
        <w:rPr>
          <w:rFonts w:asciiTheme="minorBidi" w:hAnsiTheme="minorBidi" w:cstheme="minorBidi" w:hint="cs"/>
          <w:b w:val="0"/>
          <w:bCs w:val="0"/>
          <w:color w:val="000000"/>
          <w:sz w:val="28"/>
          <w:szCs w:val="28"/>
          <w:rtl/>
        </w:rPr>
        <w:t>ش</w:t>
      </w:r>
      <w:r w:rsidRPr="007E6E77">
        <w:rPr>
          <w:rFonts w:asciiTheme="minorBidi" w:hAnsiTheme="minorBidi" w:cstheme="minorBidi"/>
          <w:b w:val="0"/>
          <w:bCs w:val="0"/>
          <w:color w:val="000000"/>
          <w:sz w:val="28"/>
          <w:szCs w:val="28"/>
          <w:rtl/>
        </w:rPr>
        <w:t xml:space="preserve">بال بشكل مفاجئ الساعة الخامسة فجرا وهم نائمون بحجة التفتيش وتقوم هذه الفرقة بالمداهمة بشكل استفزازي، كما ويتعرض الاسرى القاصرين لمعاملة وحشية ومذلة  خلال نقلهم الى المحاكم </w:t>
      </w:r>
      <w:r w:rsidRPr="007E6E77">
        <w:rPr>
          <w:rStyle w:val="apple-converted-space"/>
          <w:rFonts w:asciiTheme="minorBidi" w:hAnsiTheme="minorBidi" w:cstheme="minorBidi"/>
          <w:b w:val="0"/>
          <w:bCs w:val="0"/>
          <w:color w:val="000000"/>
          <w:sz w:val="28"/>
          <w:szCs w:val="28"/>
          <w:shd w:val="clear" w:color="auto" w:fill="FFFFFF"/>
        </w:rPr>
        <w:t> </w:t>
      </w:r>
      <w:r w:rsidRPr="007E6E77">
        <w:rPr>
          <w:rFonts w:asciiTheme="minorBidi" w:hAnsiTheme="minorBidi" w:cstheme="minorBidi"/>
          <w:b w:val="0"/>
          <w:bCs w:val="0"/>
          <w:color w:val="000000"/>
          <w:sz w:val="28"/>
          <w:szCs w:val="28"/>
          <w:shd w:val="clear" w:color="auto" w:fill="FFFFFF"/>
          <w:rtl/>
        </w:rPr>
        <w:t>حيث يتم الاعتداء عليهم من قبل قوات "النحشون" المسؤولة عن نقل الأسرى</w:t>
      </w:r>
      <w:r w:rsidRPr="007E6E77">
        <w:rPr>
          <w:rFonts w:asciiTheme="minorBidi" w:hAnsiTheme="minorBidi" w:cstheme="minorBidi"/>
          <w:b w:val="0"/>
          <w:bCs w:val="0"/>
          <w:color w:val="000000"/>
          <w:sz w:val="28"/>
          <w:szCs w:val="28"/>
          <w:shd w:val="clear" w:color="auto" w:fill="FFFFFF"/>
        </w:rPr>
        <w:t>.</w:t>
      </w:r>
      <w:r w:rsidRPr="007E6E77">
        <w:rPr>
          <w:rFonts w:asciiTheme="minorBidi" w:hAnsiTheme="minorBidi" w:cstheme="minorBidi"/>
          <w:b w:val="0"/>
          <w:bCs w:val="0"/>
          <w:color w:val="000000"/>
          <w:sz w:val="28"/>
          <w:szCs w:val="28"/>
          <w:rtl/>
        </w:rPr>
        <w:t xml:space="preserve">  </w:t>
      </w:r>
      <w:r w:rsidRPr="007E6E77">
        <w:rPr>
          <w:rFonts w:asciiTheme="minorBidi" w:hAnsiTheme="minorBidi" w:cstheme="minorBidi"/>
          <w:b w:val="0"/>
          <w:bCs w:val="0"/>
          <w:color w:val="000000"/>
          <w:sz w:val="28"/>
          <w:szCs w:val="28"/>
          <w:shd w:val="clear" w:color="auto" w:fill="FFFFFF"/>
          <w:rtl/>
        </w:rPr>
        <w:t>كما أن هذه القوات تنتهز أي فرصة لضرب الأسرى والاعتداء عليهم، كما يمنعون الأشبال من قضاء الحاجة أو من شرب الماء، ويتعمدون في أي مكان لا يوجد فيه كاميرات بضرب الأسرى وإذلالهم دون أي مبرر وبلا رحمة</w:t>
      </w:r>
      <w:r w:rsidRPr="007E6E77">
        <w:rPr>
          <w:rFonts w:asciiTheme="minorBidi" w:hAnsiTheme="minorBidi" w:cstheme="minorBidi"/>
          <w:b w:val="0"/>
          <w:bCs w:val="0"/>
          <w:color w:val="000000"/>
          <w:sz w:val="28"/>
          <w:szCs w:val="28"/>
          <w:shd w:val="clear" w:color="auto" w:fill="FFFFFF"/>
        </w:rPr>
        <w:t>.</w:t>
      </w:r>
    </w:p>
    <w:p w:rsidR="00605DEF" w:rsidRPr="00DC133C" w:rsidRDefault="00DC133C" w:rsidP="00DC133C">
      <w:pPr>
        <w:pStyle w:val="Heading1"/>
        <w:shd w:val="clear" w:color="auto" w:fill="FFFFFF"/>
        <w:bidi/>
        <w:spacing w:before="300" w:beforeAutospacing="0" w:after="150" w:afterAutospacing="0" w:line="276" w:lineRule="auto"/>
        <w:rPr>
          <w:rFonts w:asciiTheme="minorBidi" w:hAnsiTheme="minorBidi" w:cstheme="minorBidi" w:hint="cs"/>
          <w:b w:val="0"/>
          <w:bCs w:val="0"/>
          <w:color w:val="000000"/>
          <w:sz w:val="28"/>
          <w:szCs w:val="28"/>
          <w:rtl/>
        </w:rPr>
      </w:pPr>
      <w:r>
        <w:rPr>
          <w:rFonts w:asciiTheme="minorBidi" w:hAnsiTheme="minorBidi" w:cstheme="minorBidi" w:hint="cs"/>
          <w:b w:val="0"/>
          <w:bCs w:val="0"/>
          <w:color w:val="000000"/>
          <w:sz w:val="28"/>
          <w:szCs w:val="28"/>
          <w:rtl/>
        </w:rPr>
        <w:t>(</w:t>
      </w:r>
      <w:r w:rsidR="00605DEF" w:rsidRPr="00DC133C">
        <w:rPr>
          <w:rFonts w:asciiTheme="minorBidi" w:hAnsiTheme="minorBidi" w:cstheme="minorBidi" w:hint="cs"/>
          <w:b w:val="0"/>
          <w:bCs w:val="0"/>
          <w:color w:val="000000"/>
          <w:sz w:val="28"/>
          <w:szCs w:val="28"/>
          <w:rtl/>
        </w:rPr>
        <w:t>عرب 48، 23/11/2017</w:t>
      </w:r>
      <w:r>
        <w:rPr>
          <w:rFonts w:asciiTheme="minorBidi" w:hAnsiTheme="minorBidi" w:cstheme="minorBidi" w:hint="cs"/>
          <w:b w:val="0"/>
          <w:bCs w:val="0"/>
          <w:color w:val="000000"/>
          <w:sz w:val="28"/>
          <w:szCs w:val="28"/>
          <w:rtl/>
        </w:rPr>
        <w:t>)</w:t>
      </w:r>
    </w:p>
    <w:p w:rsidR="00605DEF" w:rsidRDefault="00605DEF" w:rsidP="00605DEF">
      <w:pPr>
        <w:pStyle w:val="NormalWeb"/>
        <w:shd w:val="clear" w:color="auto" w:fill="FFFFFF"/>
        <w:bidi/>
        <w:spacing w:before="0" w:beforeAutospacing="0" w:after="150" w:afterAutospacing="0" w:line="276" w:lineRule="auto"/>
        <w:rPr>
          <w:rFonts w:asciiTheme="minorBidi" w:hAnsiTheme="minorBidi" w:cstheme="minorBidi" w:hint="cs"/>
          <w:b/>
          <w:bCs/>
          <w:color w:val="000000"/>
          <w:sz w:val="28"/>
          <w:szCs w:val="28"/>
          <w:u w:val="single"/>
          <w:rtl/>
          <w:lang w:bidi="ar-LB"/>
        </w:rPr>
      </w:pPr>
      <w:bookmarkStart w:id="5" w:name="f"/>
      <w:bookmarkEnd w:id="4"/>
      <w:r>
        <w:rPr>
          <w:rFonts w:asciiTheme="minorBidi" w:hAnsiTheme="minorBidi" w:cstheme="minorBidi" w:hint="cs"/>
          <w:b/>
          <w:bCs/>
          <w:color w:val="000000"/>
          <w:sz w:val="28"/>
          <w:szCs w:val="28"/>
          <w:u w:val="single"/>
          <w:rtl/>
          <w:lang w:bidi="ar-LB"/>
        </w:rPr>
        <w:t>الأسير محمد دويكات يفقد بصره بسبب الاهمال الطبي</w:t>
      </w:r>
    </w:p>
    <w:p w:rsidR="00605DEF" w:rsidRDefault="00605DEF" w:rsidP="00605DEF">
      <w:pPr>
        <w:pStyle w:val="NormalWeb"/>
        <w:shd w:val="clear" w:color="auto" w:fill="FFFFFF"/>
        <w:bidi/>
        <w:spacing w:before="0" w:beforeAutospacing="0" w:after="150" w:afterAutospacing="0" w:line="276" w:lineRule="auto"/>
        <w:rPr>
          <w:rFonts w:asciiTheme="minorBidi" w:hAnsiTheme="minorBidi" w:cstheme="minorBidi" w:hint="cs"/>
          <w:color w:val="000000"/>
          <w:sz w:val="28"/>
          <w:szCs w:val="28"/>
          <w:rtl/>
          <w:lang w:bidi="ar-LB"/>
        </w:rPr>
      </w:pPr>
      <w:r>
        <w:rPr>
          <w:rFonts w:asciiTheme="minorBidi" w:hAnsiTheme="minorBidi" w:cstheme="minorBidi" w:hint="cs"/>
          <w:color w:val="000000"/>
          <w:sz w:val="28"/>
          <w:szCs w:val="28"/>
          <w:rtl/>
          <w:lang w:bidi="ar-LB"/>
        </w:rPr>
        <w:t>أعلنت عائلة الاسير محمد دويكات من بلدة بلاطة شرق نابلس ان نجلها فقد بصره ونقل من سجن جلبوع الى مش</w:t>
      </w:r>
      <w:r w:rsidR="00E07AC1">
        <w:rPr>
          <w:rFonts w:asciiTheme="minorBidi" w:hAnsiTheme="minorBidi" w:cstheme="minorBidi" w:hint="cs"/>
          <w:color w:val="000000"/>
          <w:sz w:val="28"/>
          <w:szCs w:val="28"/>
          <w:rtl/>
          <w:lang w:bidi="ar-LB"/>
        </w:rPr>
        <w:t xml:space="preserve">فى العفولة، وقال والد الاسير ان </w:t>
      </w:r>
      <w:r>
        <w:rPr>
          <w:rFonts w:asciiTheme="minorBidi" w:hAnsiTheme="minorBidi" w:cstheme="minorBidi" w:hint="cs"/>
          <w:color w:val="000000"/>
          <w:sz w:val="28"/>
          <w:szCs w:val="28"/>
          <w:rtl/>
          <w:lang w:bidi="ar-LB"/>
        </w:rPr>
        <w:t>مؤسسات حقوقية ابلغتهم ان ابنهم فقد البصر ونقل من السجن الى مشفى العفولة بعد مماطلة طويلة في تقديم العلاج له. وحمل دويكات مصلحة سجون الاحتلال المسؤولية الكاملة عن صحة ابنه منبها الى انه اعتقل قبل عام ولم يكن لديه اي اشكالات في البصر وكانت لديه حصوة في الكلى فقط.</w:t>
      </w:r>
    </w:p>
    <w:p w:rsidR="00605DEF" w:rsidRPr="00DC133C" w:rsidRDefault="00DC133C" w:rsidP="00DC133C">
      <w:pPr>
        <w:pStyle w:val="NormalWeb"/>
        <w:shd w:val="clear" w:color="auto" w:fill="FFFFFF"/>
        <w:bidi/>
        <w:spacing w:before="0" w:beforeAutospacing="0" w:after="150" w:afterAutospacing="0" w:line="276" w:lineRule="auto"/>
        <w:rPr>
          <w:rFonts w:asciiTheme="minorBidi" w:hAnsiTheme="minorBidi" w:cstheme="minorBidi" w:hint="cs"/>
          <w:color w:val="000000"/>
          <w:sz w:val="28"/>
          <w:szCs w:val="28"/>
          <w:rtl/>
          <w:lang w:bidi="ar-LB"/>
        </w:rPr>
      </w:pPr>
      <w:r>
        <w:rPr>
          <w:rFonts w:asciiTheme="minorBidi" w:hAnsiTheme="minorBidi" w:cstheme="minorBidi" w:hint="cs"/>
          <w:color w:val="000000"/>
          <w:sz w:val="28"/>
          <w:szCs w:val="28"/>
          <w:rtl/>
          <w:lang w:bidi="ar-LB"/>
        </w:rPr>
        <w:t>(</w:t>
      </w:r>
      <w:r w:rsidR="00605DEF" w:rsidRPr="00DC133C">
        <w:rPr>
          <w:rFonts w:asciiTheme="minorBidi" w:hAnsiTheme="minorBidi" w:cstheme="minorBidi" w:hint="cs"/>
          <w:color w:val="000000"/>
          <w:sz w:val="28"/>
          <w:szCs w:val="28"/>
          <w:rtl/>
          <w:lang w:bidi="ar-LB"/>
        </w:rPr>
        <w:t>قدس نت للأنباء، 18/11/2017</w:t>
      </w:r>
      <w:r>
        <w:rPr>
          <w:rFonts w:asciiTheme="minorBidi" w:hAnsiTheme="minorBidi" w:cstheme="minorBidi" w:hint="cs"/>
          <w:color w:val="000000"/>
          <w:sz w:val="28"/>
          <w:szCs w:val="28"/>
          <w:rtl/>
          <w:lang w:bidi="ar-LB"/>
        </w:rPr>
        <w:t>)</w:t>
      </w:r>
    </w:p>
    <w:bookmarkEnd w:id="5"/>
    <w:p w:rsidR="00672BC6" w:rsidRDefault="00F00906" w:rsidP="00605DEF">
      <w:pPr>
        <w:bidi/>
        <w:rPr>
          <w:noProof/>
        </w:rPr>
      </w:pPr>
      <w:r>
        <w:rPr>
          <w:rFonts w:hint="cs"/>
          <w:noProof/>
          <w:rtl/>
        </w:rPr>
        <w:t xml:space="preserve"> </w:t>
      </w:r>
      <w:r w:rsidR="003A410D">
        <w:rPr>
          <w:rFonts w:hint="cs"/>
          <w:noProof/>
          <w:rtl/>
        </w:rPr>
        <w:t xml:space="preserve"> </w:t>
      </w:r>
      <w:r w:rsidR="00CE4639">
        <w:rPr>
          <w:rFonts w:hint="cs"/>
          <w:noProof/>
          <w:rtl/>
        </w:rPr>
        <w:t xml:space="preserve"> </w:t>
      </w:r>
    </w:p>
    <w:sectPr w:rsidR="00672BC6" w:rsidSect="005246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F03F9"/>
    <w:multiLevelType w:val="hybridMultilevel"/>
    <w:tmpl w:val="471A1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37ECC"/>
    <w:rsid w:val="0019473C"/>
    <w:rsid w:val="00237ECC"/>
    <w:rsid w:val="003A410D"/>
    <w:rsid w:val="005246C3"/>
    <w:rsid w:val="005A62A5"/>
    <w:rsid w:val="00605DEF"/>
    <w:rsid w:val="00672BC6"/>
    <w:rsid w:val="006D2129"/>
    <w:rsid w:val="007819FA"/>
    <w:rsid w:val="008B15D4"/>
    <w:rsid w:val="00A70B95"/>
    <w:rsid w:val="00B60D55"/>
    <w:rsid w:val="00CE4639"/>
    <w:rsid w:val="00DC133C"/>
    <w:rsid w:val="00E07AC1"/>
    <w:rsid w:val="00E24D91"/>
    <w:rsid w:val="00F00906"/>
    <w:rsid w:val="00F72AD0"/>
    <w:rsid w:val="00FC3E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C3"/>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5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5DEF"/>
  </w:style>
  <w:style w:type="character" w:styleId="Hyperlink">
    <w:name w:val="Hyperlink"/>
    <w:basedOn w:val="DefaultParagraphFont"/>
    <w:uiPriority w:val="99"/>
    <w:unhideWhenUsed/>
    <w:rsid w:val="00DC13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86</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YUSUF.AK</cp:lastModifiedBy>
  <cp:revision>3</cp:revision>
  <dcterms:created xsi:type="dcterms:W3CDTF">2017-11-24T10:27:00Z</dcterms:created>
  <dcterms:modified xsi:type="dcterms:W3CDTF">2017-11-24T11:53:00Z</dcterms:modified>
</cp:coreProperties>
</file>