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F0077F" w:rsidP="008B15D4">
      <w:pPr>
        <w:rPr>
          <w:noProof/>
        </w:rPr>
      </w:pPr>
      <w:r>
        <w:rPr>
          <w:noProof/>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-904875</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1765" cy="10096500"/>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C26380" w:rsidP="00F0077F">
      <w:pPr>
        <w:bidi/>
        <w:jc w:val="both"/>
        <w:rPr>
          <w:noProof/>
        </w:rPr>
      </w:pPr>
      <w:bookmarkStart w:id="0" w:name="_GoBack"/>
      <w:bookmarkStart w:id="1" w:name="_top"/>
      <w:bookmarkEnd w:id="0"/>
      <w:bookmarkEnd w:id="1"/>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0B2A96" w:rsidP="00672BC6">
                  <w:pPr>
                    <w:jc w:val="center"/>
                    <w:rPr>
                      <w:sz w:val="28"/>
                      <w:szCs w:val="28"/>
                      <w:rtl/>
                      <w:lang w:bidi="ar-LB"/>
                    </w:rPr>
                  </w:pPr>
                  <w:r>
                    <w:rPr>
                      <w:sz w:val="28"/>
                      <w:szCs w:val="28"/>
                    </w:rPr>
                    <w:t>234</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0B2A96" w:rsidP="00672BC6">
                  <w:pPr>
                    <w:jc w:val="center"/>
                    <w:rPr>
                      <w:sz w:val="28"/>
                      <w:szCs w:val="28"/>
                      <w:rtl/>
                      <w:lang w:bidi="ar-LB"/>
                    </w:rPr>
                  </w:pPr>
                  <w:r>
                    <w:rPr>
                      <w:sz w:val="28"/>
                      <w:szCs w:val="28"/>
                    </w:rPr>
                    <w:t>22/9/2017</w:t>
                  </w:r>
                  <w:r w:rsidR="00F0077F">
                    <w:rPr>
                      <w:sz w:val="28"/>
                      <w:szCs w:val="28"/>
                    </w:rPr>
                    <w:t>17</w:t>
                  </w:r>
                </w:p>
              </w:txbxContent>
            </v:textbox>
          </v:shape>
        </w:pict>
      </w:r>
    </w:p>
    <w:p w:rsidR="00F0077F" w:rsidRDefault="00F0077F" w:rsidP="000B2A96">
      <w:pPr>
        <w:pStyle w:val="NormalWeb"/>
        <w:shd w:val="clear" w:color="auto" w:fill="FFFFFF"/>
        <w:bidi/>
        <w:spacing w:before="0" w:beforeAutospacing="0" w:after="90" w:afterAutospacing="0" w:line="360" w:lineRule="auto"/>
        <w:ind w:left="720"/>
        <w:jc w:val="both"/>
        <w:rPr>
          <w:rFonts w:asciiTheme="minorBidi" w:hAnsiTheme="minorBidi" w:cstheme="minorBidi"/>
          <w:b/>
          <w:bCs/>
          <w:color w:val="1D2129"/>
          <w:sz w:val="28"/>
          <w:szCs w:val="28"/>
          <w:u w:val="single"/>
        </w:rPr>
      </w:pPr>
    </w:p>
    <w:p w:rsidR="000B2A96" w:rsidRPr="000B2A96" w:rsidRDefault="000B2A96" w:rsidP="000B2A96">
      <w:pPr>
        <w:pStyle w:val="ListParagraph"/>
        <w:numPr>
          <w:ilvl w:val="0"/>
          <w:numId w:val="2"/>
        </w:numPr>
        <w:bidi/>
        <w:spacing w:line="360" w:lineRule="auto"/>
        <w:jc w:val="both"/>
        <w:rPr>
          <w:rFonts w:hint="cs"/>
          <w:b/>
          <w:bCs/>
          <w:sz w:val="28"/>
          <w:szCs w:val="28"/>
          <w:u w:val="single"/>
          <w:rtl/>
          <w:lang w:val="en-GB" w:bidi="ar-LB"/>
        </w:rPr>
      </w:pPr>
      <w:hyperlink w:anchor="a" w:history="1">
        <w:r w:rsidRPr="000B2A96">
          <w:rPr>
            <w:rStyle w:val="Hyperlink"/>
            <w:rFonts w:hint="cs"/>
            <w:b/>
            <w:bCs/>
            <w:sz w:val="28"/>
            <w:szCs w:val="28"/>
            <w:rtl/>
            <w:lang w:val="en-GB" w:bidi="ar-LB"/>
          </w:rPr>
          <w:t>المفوضية السامية لحقوق الانسان: تجمع خان الأحمر مهدد بالتهجير القسري</w:t>
        </w:r>
      </w:hyperlink>
    </w:p>
    <w:p w:rsidR="000B2A96" w:rsidRPr="000B2A96" w:rsidRDefault="000B2A96" w:rsidP="000B2A96">
      <w:pPr>
        <w:pStyle w:val="ListParagraph"/>
        <w:numPr>
          <w:ilvl w:val="0"/>
          <w:numId w:val="2"/>
        </w:numPr>
        <w:bidi/>
        <w:spacing w:line="360" w:lineRule="auto"/>
        <w:jc w:val="both"/>
        <w:rPr>
          <w:rFonts w:hint="cs"/>
          <w:b/>
          <w:bCs/>
          <w:sz w:val="28"/>
          <w:szCs w:val="28"/>
          <w:u w:val="single"/>
          <w:rtl/>
          <w:lang w:val="en-GB" w:bidi="ar-LB"/>
        </w:rPr>
      </w:pPr>
      <w:hyperlink w:anchor="_top" w:history="1">
        <w:r w:rsidRPr="000B2A96">
          <w:rPr>
            <w:rStyle w:val="Hyperlink"/>
            <w:rFonts w:hint="cs"/>
            <w:b/>
            <w:bCs/>
            <w:sz w:val="28"/>
            <w:szCs w:val="28"/>
            <w:rtl/>
            <w:lang w:val="en-GB" w:bidi="ar-LB"/>
          </w:rPr>
          <w:t>المفوض السامي لحقوق الانسان: انتهاكات خطيرة للقانون الدولي الانساني في الاراضي الفلسطينية المحتلة</w:t>
        </w:r>
      </w:hyperlink>
    </w:p>
    <w:p w:rsidR="000B2A96" w:rsidRPr="000B2A96" w:rsidRDefault="000B2A96" w:rsidP="000B2A96">
      <w:pPr>
        <w:pStyle w:val="ListParagraph"/>
        <w:numPr>
          <w:ilvl w:val="0"/>
          <w:numId w:val="2"/>
        </w:numPr>
        <w:bidi/>
        <w:spacing w:line="360" w:lineRule="auto"/>
        <w:jc w:val="both"/>
        <w:rPr>
          <w:rFonts w:hint="cs"/>
          <w:b/>
          <w:bCs/>
          <w:sz w:val="28"/>
          <w:szCs w:val="28"/>
          <w:u w:val="single"/>
          <w:rtl/>
          <w:lang w:val="en-GB" w:bidi="ar-LB"/>
        </w:rPr>
      </w:pPr>
      <w:hyperlink w:anchor="c" w:history="1">
        <w:r w:rsidRPr="000B2A96">
          <w:rPr>
            <w:rStyle w:val="Hyperlink"/>
            <w:rFonts w:hint="cs"/>
            <w:b/>
            <w:bCs/>
            <w:sz w:val="28"/>
            <w:szCs w:val="28"/>
            <w:rtl/>
            <w:lang w:val="en-GB" w:bidi="ar-LB"/>
          </w:rPr>
          <w:t>الاونكتاد الاممية تؤكد ان الاحتلال الاسرائيلي قوض قدرة الاقتصاد الفلسطيني</w:t>
        </w:r>
      </w:hyperlink>
    </w:p>
    <w:p w:rsidR="000B2A96" w:rsidRPr="000B2A96" w:rsidRDefault="000B2A96" w:rsidP="000B2A96">
      <w:pPr>
        <w:pStyle w:val="ListParagraph"/>
        <w:numPr>
          <w:ilvl w:val="0"/>
          <w:numId w:val="2"/>
        </w:numPr>
        <w:bidi/>
        <w:spacing w:line="360" w:lineRule="auto"/>
        <w:jc w:val="both"/>
        <w:rPr>
          <w:rFonts w:hint="cs"/>
          <w:b/>
          <w:bCs/>
          <w:sz w:val="28"/>
          <w:szCs w:val="28"/>
          <w:u w:val="single"/>
          <w:rtl/>
          <w:lang w:val="en-GB" w:bidi="ar-LB"/>
        </w:rPr>
      </w:pPr>
      <w:hyperlink w:anchor="d" w:history="1">
        <w:r w:rsidRPr="000B2A96">
          <w:rPr>
            <w:rStyle w:val="Hyperlink"/>
            <w:rFonts w:hint="cs"/>
            <w:b/>
            <w:bCs/>
            <w:sz w:val="28"/>
            <w:szCs w:val="28"/>
            <w:rtl/>
            <w:lang w:val="en-GB" w:bidi="ar-LB"/>
          </w:rPr>
          <w:t>تقرير مشترك: حول سياسة الاعتقال التعسفي في الاراضي الفلسطينية المحتلة</w:t>
        </w:r>
      </w:hyperlink>
    </w:p>
    <w:p w:rsidR="000B2A96" w:rsidRPr="000B2A96" w:rsidRDefault="000B2A96" w:rsidP="000B2A96">
      <w:pPr>
        <w:pStyle w:val="ListParagraph"/>
        <w:numPr>
          <w:ilvl w:val="0"/>
          <w:numId w:val="2"/>
        </w:numPr>
        <w:bidi/>
        <w:spacing w:line="360" w:lineRule="auto"/>
        <w:jc w:val="both"/>
        <w:rPr>
          <w:rFonts w:hint="cs"/>
          <w:b/>
          <w:bCs/>
          <w:sz w:val="28"/>
          <w:szCs w:val="28"/>
          <w:u w:val="single"/>
          <w:rtl/>
          <w:lang w:val="en-GB" w:bidi="ar-LB"/>
        </w:rPr>
      </w:pPr>
      <w:hyperlink w:anchor="e" w:history="1">
        <w:r w:rsidRPr="000B2A96">
          <w:rPr>
            <w:rStyle w:val="Hyperlink"/>
            <w:rFonts w:hint="cs"/>
            <w:b/>
            <w:bCs/>
            <w:sz w:val="28"/>
            <w:szCs w:val="28"/>
            <w:rtl/>
            <w:lang w:val="en-GB" w:bidi="ar-LB"/>
          </w:rPr>
          <w:t>الميزان يصدر تقرير إحصائي حول الانتهاكات ضد الاطفال في قطاع غزة</w:t>
        </w:r>
      </w:hyperlink>
    </w:p>
    <w:p w:rsidR="000B2A96" w:rsidRPr="000B2A96" w:rsidRDefault="000B2A96" w:rsidP="000B2A96">
      <w:pPr>
        <w:pStyle w:val="ListParagraph"/>
        <w:numPr>
          <w:ilvl w:val="0"/>
          <w:numId w:val="2"/>
        </w:numPr>
        <w:bidi/>
        <w:spacing w:line="360" w:lineRule="auto"/>
        <w:jc w:val="both"/>
        <w:rPr>
          <w:rFonts w:hint="cs"/>
          <w:b/>
          <w:bCs/>
          <w:sz w:val="28"/>
          <w:szCs w:val="28"/>
          <w:u w:val="single"/>
          <w:rtl/>
          <w:lang w:val="en-GB" w:bidi="ar-LB"/>
        </w:rPr>
      </w:pPr>
      <w:hyperlink w:anchor="_top" w:history="1">
        <w:r w:rsidRPr="000B2A96">
          <w:rPr>
            <w:rStyle w:val="Hyperlink"/>
            <w:rFonts w:hint="cs"/>
            <w:b/>
            <w:bCs/>
            <w:sz w:val="28"/>
            <w:szCs w:val="28"/>
            <w:rtl/>
            <w:lang w:val="en-GB" w:bidi="ar-LB"/>
          </w:rPr>
          <w:t>قراقع: الاحتلال يمارس عقاباً جماعياً بحق الالاف من الأسرى</w:t>
        </w:r>
      </w:hyperlink>
      <w:r w:rsidRPr="000B2A96">
        <w:rPr>
          <w:rFonts w:hint="cs"/>
          <w:b/>
          <w:bCs/>
          <w:sz w:val="28"/>
          <w:szCs w:val="28"/>
          <w:u w:val="single"/>
          <w:rtl/>
          <w:lang w:val="en-GB" w:bidi="ar-LB"/>
        </w:rPr>
        <w:t xml:space="preserve"> </w:t>
      </w:r>
    </w:p>
    <w:p w:rsidR="000B2A96" w:rsidRPr="000B2A96" w:rsidRDefault="000B2A96" w:rsidP="000B2A96">
      <w:pPr>
        <w:pStyle w:val="ListParagraph"/>
        <w:numPr>
          <w:ilvl w:val="0"/>
          <w:numId w:val="2"/>
        </w:numPr>
        <w:bidi/>
        <w:spacing w:line="360" w:lineRule="auto"/>
        <w:jc w:val="both"/>
        <w:rPr>
          <w:rFonts w:hint="cs"/>
          <w:b/>
          <w:bCs/>
          <w:sz w:val="28"/>
          <w:szCs w:val="28"/>
          <w:u w:val="single"/>
          <w:rtl/>
          <w:lang w:val="en-GB" w:bidi="ar-LB"/>
        </w:rPr>
      </w:pPr>
      <w:hyperlink w:anchor="g" w:history="1">
        <w:r w:rsidRPr="000B2A96">
          <w:rPr>
            <w:rStyle w:val="Hyperlink"/>
            <w:rFonts w:hint="cs"/>
            <w:b/>
            <w:bCs/>
            <w:sz w:val="28"/>
            <w:szCs w:val="28"/>
            <w:rtl/>
            <w:lang w:val="en-GB" w:bidi="ar-LB"/>
          </w:rPr>
          <w:t>هيئة الأسرى: 58 أسيرة منهن 10 قاصرات في سجون الاحتلال</w:t>
        </w:r>
      </w:hyperlink>
    </w:p>
    <w:p w:rsidR="000B2A96" w:rsidRPr="000B2A96" w:rsidRDefault="000B2A96" w:rsidP="000B2A96">
      <w:pPr>
        <w:pStyle w:val="ListParagraph"/>
        <w:numPr>
          <w:ilvl w:val="0"/>
          <w:numId w:val="2"/>
        </w:numPr>
        <w:bidi/>
        <w:spacing w:line="360" w:lineRule="auto"/>
        <w:jc w:val="both"/>
        <w:rPr>
          <w:rFonts w:hint="cs"/>
          <w:b/>
          <w:bCs/>
          <w:sz w:val="28"/>
          <w:szCs w:val="28"/>
          <w:u w:val="single"/>
          <w:rtl/>
          <w:lang w:val="en-GB" w:bidi="ar-LB"/>
        </w:rPr>
      </w:pPr>
      <w:hyperlink w:anchor="h" w:history="1">
        <w:r w:rsidRPr="000B2A96">
          <w:rPr>
            <w:rStyle w:val="Hyperlink"/>
            <w:rFonts w:hint="cs"/>
            <w:b/>
            <w:bCs/>
            <w:sz w:val="28"/>
            <w:szCs w:val="28"/>
            <w:rtl/>
            <w:lang w:val="en-GB" w:bidi="ar-LB"/>
          </w:rPr>
          <w:t>3586 بينهم 462 إمراة حصيلة الضحايا الفلسطينيين منذ اندلاع الأحداث السورية</w:t>
        </w:r>
      </w:hyperlink>
    </w:p>
    <w:p w:rsidR="00F0077F" w:rsidRPr="00FA1A21" w:rsidRDefault="00F0077F" w:rsidP="000B2A96">
      <w:pPr>
        <w:pStyle w:val="NormalWeb"/>
        <w:shd w:val="clear" w:color="auto" w:fill="FFFFFF"/>
        <w:bidi/>
        <w:spacing w:before="0" w:beforeAutospacing="0" w:after="90" w:afterAutospacing="0" w:line="290" w:lineRule="atLeast"/>
        <w:ind w:left="1080"/>
        <w:rPr>
          <w:rFonts w:asciiTheme="minorBidi" w:hAnsiTheme="minorBidi" w:cstheme="minorBidi"/>
          <w:b/>
          <w:bCs/>
          <w:color w:val="1D2129"/>
          <w:sz w:val="28"/>
          <w:szCs w:val="28"/>
          <w:u w:val="single"/>
        </w:rPr>
      </w:pPr>
    </w:p>
    <w:p w:rsidR="00672BC6" w:rsidRDefault="00672BC6" w:rsidP="00F0077F">
      <w:pPr>
        <w:pStyle w:val="ListParagraph"/>
        <w:bidi/>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0B2A96" w:rsidRDefault="000B2A96" w:rsidP="000B2A96">
      <w:pPr>
        <w:bidi/>
        <w:spacing w:line="360" w:lineRule="auto"/>
        <w:jc w:val="both"/>
        <w:rPr>
          <w:rFonts w:hint="cs"/>
          <w:b/>
          <w:bCs/>
          <w:sz w:val="28"/>
          <w:szCs w:val="28"/>
          <w:u w:val="single"/>
          <w:rtl/>
          <w:lang w:val="en-GB" w:bidi="ar-LB"/>
        </w:rPr>
      </w:pPr>
      <w:bookmarkStart w:id="2" w:name="a"/>
      <w:r w:rsidRPr="00252CD6">
        <w:rPr>
          <w:rFonts w:hint="cs"/>
          <w:b/>
          <w:bCs/>
          <w:sz w:val="28"/>
          <w:szCs w:val="28"/>
          <w:u w:val="single"/>
          <w:rtl/>
          <w:lang w:val="en-GB" w:bidi="ar-LB"/>
        </w:rPr>
        <w:lastRenderedPageBreak/>
        <w:t>المفوضية السامية لحقوق الانسان: تجمع خان الأحمر مهدد بالتهجير القسري</w:t>
      </w:r>
    </w:p>
    <w:p w:rsidR="000B2A96" w:rsidRDefault="000B2A96" w:rsidP="000B2A96">
      <w:pPr>
        <w:bidi/>
        <w:spacing w:line="360" w:lineRule="auto"/>
        <w:jc w:val="both"/>
        <w:rPr>
          <w:rFonts w:hint="cs"/>
          <w:sz w:val="28"/>
          <w:szCs w:val="28"/>
          <w:rtl/>
          <w:lang w:val="en-GB" w:bidi="ar-LB"/>
        </w:rPr>
      </w:pPr>
      <w:r>
        <w:rPr>
          <w:rFonts w:hint="cs"/>
          <w:sz w:val="28"/>
          <w:szCs w:val="28"/>
          <w:rtl/>
          <w:lang w:val="en-GB" w:bidi="ar-LB"/>
        </w:rPr>
        <w:t xml:space="preserve">يعبر مكتب مفوضية الأمم المتحدة السامية لحقوق الانسان بصفته منسق مجموعة الحماية في الارض الفلسطينية المحتلة عن القلق الشديد حول تجمع خان الأحمر البدوي المتواجد شرقي القدس. ان الاجراءات القانونية والبيانات الاخيرة التي ادلى بها مسؤولون اسرائيليون تشير الى ان هذا التجمع يواجه بشكل متزايد خطر التهجير القسري. </w:t>
      </w:r>
    </w:p>
    <w:p w:rsidR="000B2A96" w:rsidRPr="000B2A96" w:rsidRDefault="000B2A96" w:rsidP="000B2A96">
      <w:pPr>
        <w:bidi/>
        <w:spacing w:line="360" w:lineRule="auto"/>
        <w:jc w:val="both"/>
        <w:rPr>
          <w:rFonts w:hint="cs"/>
          <w:sz w:val="28"/>
          <w:szCs w:val="28"/>
          <w:rtl/>
          <w:lang w:val="en-GB" w:bidi="ar-LB"/>
        </w:rPr>
      </w:pPr>
      <w:r>
        <w:rPr>
          <w:rFonts w:hint="cs"/>
          <w:sz w:val="28"/>
          <w:szCs w:val="28"/>
          <w:rtl/>
          <w:lang w:val="en-GB" w:bidi="ar-LB"/>
        </w:rPr>
        <w:t>(</w:t>
      </w:r>
      <w:r w:rsidRPr="000B2A96">
        <w:rPr>
          <w:rFonts w:hint="cs"/>
          <w:sz w:val="28"/>
          <w:szCs w:val="28"/>
          <w:rtl/>
          <w:lang w:val="en-GB" w:bidi="ar-LB"/>
        </w:rPr>
        <w:t>المفوضية السامية لحقوق الانسان، 20/9/2017</w:t>
      </w:r>
      <w:r>
        <w:rPr>
          <w:rFonts w:hint="cs"/>
          <w:sz w:val="28"/>
          <w:szCs w:val="28"/>
          <w:rtl/>
          <w:lang w:val="en-GB" w:bidi="ar-LB"/>
        </w:rPr>
        <w:t>)</w:t>
      </w:r>
    </w:p>
    <w:p w:rsidR="000B2A96" w:rsidRDefault="000B2A96" w:rsidP="000B2A96">
      <w:pPr>
        <w:bidi/>
        <w:spacing w:line="360" w:lineRule="auto"/>
        <w:jc w:val="both"/>
        <w:rPr>
          <w:rFonts w:hint="cs"/>
          <w:b/>
          <w:bCs/>
          <w:sz w:val="28"/>
          <w:szCs w:val="28"/>
          <w:u w:val="single"/>
          <w:rtl/>
          <w:lang w:val="en-GB" w:bidi="ar-LB"/>
        </w:rPr>
      </w:pPr>
      <w:bookmarkStart w:id="3" w:name="b"/>
      <w:bookmarkEnd w:id="2"/>
      <w:r>
        <w:rPr>
          <w:rFonts w:hint="cs"/>
          <w:b/>
          <w:bCs/>
          <w:sz w:val="28"/>
          <w:szCs w:val="28"/>
          <w:u w:val="single"/>
          <w:rtl/>
          <w:lang w:val="en-GB" w:bidi="ar-LB"/>
        </w:rPr>
        <w:t>المفوض السامي لحقوق الانسان: انتهاكات خطيرة للقانون الدولي الانساني في الاراضي الفلسطينية المحتلة</w:t>
      </w:r>
    </w:p>
    <w:p w:rsidR="000B2A96" w:rsidRDefault="000B2A96" w:rsidP="000B2A96">
      <w:pPr>
        <w:bidi/>
        <w:spacing w:line="360" w:lineRule="auto"/>
        <w:jc w:val="both"/>
        <w:rPr>
          <w:rFonts w:hint="cs"/>
          <w:sz w:val="28"/>
          <w:szCs w:val="28"/>
          <w:rtl/>
          <w:lang w:val="en-GB" w:bidi="ar-LB"/>
        </w:rPr>
      </w:pPr>
      <w:r>
        <w:rPr>
          <w:rFonts w:hint="cs"/>
          <w:sz w:val="28"/>
          <w:szCs w:val="28"/>
          <w:rtl/>
          <w:lang w:val="en-GB" w:bidi="ar-LB"/>
        </w:rPr>
        <w:t>قال المفوض السامي لحقوق الانسان زيد رعد الحسين، خلال افتاح الجلسة ال 36 لمجلس حقوق الانسان، ان الاراضي الفلسطينية المحتلة تشهد انتهاكات خطيرة للقانون الدولي الانساني والقانون الدولي لحقوق الانسان من قبل السلطات الاسرائيلية والمسائلة لهذه الانتهاكات لا زالت نادرة، كما يتعرض الصحفيين والمدافعين عن حقوق الانسان للضغط من السلطات على الجانبين، وفي غزة تشارف الخدمات الاساسية الى الانهيار الكامل بسبب الحصار.</w:t>
      </w:r>
    </w:p>
    <w:p w:rsidR="000B2A96" w:rsidRPr="000B2A96" w:rsidRDefault="000B2A96" w:rsidP="000B2A96">
      <w:pPr>
        <w:bidi/>
        <w:spacing w:line="360" w:lineRule="auto"/>
        <w:jc w:val="both"/>
        <w:rPr>
          <w:rFonts w:hint="cs"/>
          <w:sz w:val="28"/>
          <w:szCs w:val="28"/>
          <w:rtl/>
          <w:lang w:val="en-GB" w:bidi="ar-LB"/>
        </w:rPr>
      </w:pPr>
      <w:r>
        <w:rPr>
          <w:rFonts w:hint="cs"/>
          <w:sz w:val="28"/>
          <w:szCs w:val="28"/>
          <w:rtl/>
          <w:lang w:val="en-GB" w:bidi="ar-LB"/>
        </w:rPr>
        <w:t>(</w:t>
      </w:r>
      <w:r w:rsidRPr="000B2A96">
        <w:rPr>
          <w:rFonts w:hint="cs"/>
          <w:sz w:val="28"/>
          <w:szCs w:val="28"/>
          <w:rtl/>
          <w:lang w:val="en-GB" w:bidi="ar-LB"/>
        </w:rPr>
        <w:t>المفوضية السامية لحقوق الانسان، 11/9/2017</w:t>
      </w:r>
      <w:r>
        <w:rPr>
          <w:rFonts w:hint="cs"/>
          <w:sz w:val="28"/>
          <w:szCs w:val="28"/>
          <w:rtl/>
          <w:lang w:val="en-GB" w:bidi="ar-LB"/>
        </w:rPr>
        <w:t>)</w:t>
      </w:r>
    </w:p>
    <w:p w:rsidR="000B2A96" w:rsidRDefault="000B2A96" w:rsidP="000B2A96">
      <w:pPr>
        <w:bidi/>
        <w:spacing w:line="360" w:lineRule="auto"/>
        <w:jc w:val="both"/>
        <w:rPr>
          <w:rFonts w:hint="cs"/>
          <w:b/>
          <w:bCs/>
          <w:sz w:val="28"/>
          <w:szCs w:val="28"/>
          <w:u w:val="single"/>
          <w:rtl/>
          <w:lang w:val="en-GB" w:bidi="ar-LB"/>
        </w:rPr>
      </w:pPr>
      <w:bookmarkStart w:id="4" w:name="c"/>
      <w:bookmarkEnd w:id="3"/>
      <w:r>
        <w:rPr>
          <w:rFonts w:hint="cs"/>
          <w:b/>
          <w:bCs/>
          <w:sz w:val="28"/>
          <w:szCs w:val="28"/>
          <w:u w:val="single"/>
          <w:rtl/>
          <w:lang w:val="en-GB" w:bidi="ar-LB"/>
        </w:rPr>
        <w:t>الاونكتاد الاممية تؤكد ان الاحتلال الاسرائيلي قوض قدرة الاقتصاد الفلسطيني</w:t>
      </w:r>
    </w:p>
    <w:p w:rsidR="000B2A96" w:rsidRDefault="000B2A96" w:rsidP="000B2A96">
      <w:pPr>
        <w:bidi/>
        <w:spacing w:line="360" w:lineRule="auto"/>
        <w:jc w:val="both"/>
        <w:rPr>
          <w:rFonts w:hint="cs"/>
          <w:sz w:val="28"/>
          <w:szCs w:val="28"/>
          <w:rtl/>
          <w:lang w:val="en-GB" w:bidi="ar-LB"/>
        </w:rPr>
      </w:pPr>
      <w:r>
        <w:rPr>
          <w:rFonts w:hint="cs"/>
          <w:sz w:val="28"/>
          <w:szCs w:val="28"/>
          <w:rtl/>
          <w:lang w:val="en-GB" w:bidi="ar-LB"/>
        </w:rPr>
        <w:t>أصدرت الاونكتاد الاممية تقريراً بعنوان " التطورات في اقتصاد الارض الفلسطينية المحتلة" يوم الثلاثاء في 12/9/2017، حيث أكدت من خلاله أن الاحتلال الاسرائيلي أضعف الاقتصاد الفلسطيني وأثر في قدرته على التنمية من خلال منعها للمواطن الفلسطيني من استغلال أرضه، بالاضافة الى القيود التي تفرضها من عرقلة حركة المواطنين ومنعهم من التوجه لاعمالهم ومصادرة أراضيهم، وأشار التقرير الى ارتفاع معدلات البطالة، وتطرق الى استمرار أزمة قطاع غزة في الاوضاع الاقتصادية والاجتماعية.</w:t>
      </w:r>
    </w:p>
    <w:p w:rsidR="000B2A96" w:rsidRPr="000B2A96" w:rsidRDefault="000B2A96" w:rsidP="000B2A96">
      <w:pPr>
        <w:bidi/>
        <w:spacing w:line="360" w:lineRule="auto"/>
        <w:jc w:val="both"/>
        <w:rPr>
          <w:rFonts w:hint="cs"/>
          <w:sz w:val="28"/>
          <w:szCs w:val="28"/>
          <w:rtl/>
          <w:lang w:val="en-GB" w:bidi="ar-LB"/>
        </w:rPr>
      </w:pPr>
      <w:r>
        <w:rPr>
          <w:rFonts w:hint="cs"/>
          <w:sz w:val="28"/>
          <w:szCs w:val="28"/>
          <w:rtl/>
          <w:lang w:val="en-GB" w:bidi="ar-LB"/>
        </w:rPr>
        <w:t>(</w:t>
      </w:r>
      <w:r w:rsidRPr="000B2A96">
        <w:rPr>
          <w:rFonts w:hint="cs"/>
          <w:sz w:val="28"/>
          <w:szCs w:val="28"/>
          <w:rtl/>
          <w:lang w:val="en-GB" w:bidi="ar-LB"/>
        </w:rPr>
        <w:t>مركز حماية لحقوق الانسان، 13/9/2017</w:t>
      </w:r>
      <w:r>
        <w:rPr>
          <w:rFonts w:hint="cs"/>
          <w:sz w:val="28"/>
          <w:szCs w:val="28"/>
          <w:rtl/>
          <w:lang w:val="en-GB" w:bidi="ar-LB"/>
        </w:rPr>
        <w:t>)</w:t>
      </w:r>
    </w:p>
    <w:p w:rsidR="000B2A96" w:rsidRDefault="000B2A96" w:rsidP="000B2A96">
      <w:pPr>
        <w:bidi/>
        <w:spacing w:line="360" w:lineRule="auto"/>
        <w:jc w:val="both"/>
        <w:rPr>
          <w:rFonts w:hint="cs"/>
          <w:b/>
          <w:bCs/>
          <w:sz w:val="28"/>
          <w:szCs w:val="28"/>
          <w:u w:val="single"/>
          <w:rtl/>
          <w:lang w:val="en-GB" w:bidi="ar-LB"/>
        </w:rPr>
      </w:pPr>
      <w:bookmarkStart w:id="5" w:name="d"/>
      <w:bookmarkEnd w:id="4"/>
      <w:r>
        <w:rPr>
          <w:rFonts w:hint="cs"/>
          <w:b/>
          <w:bCs/>
          <w:sz w:val="28"/>
          <w:szCs w:val="28"/>
          <w:u w:val="single"/>
          <w:rtl/>
          <w:lang w:val="en-GB" w:bidi="ar-LB"/>
        </w:rPr>
        <w:t>تقرير مشترك: حول سياسة الاعتقال التعسفي في الاراضي الفلسطينية المحتلة</w:t>
      </w:r>
    </w:p>
    <w:p w:rsidR="000B2A96" w:rsidRDefault="000B2A96" w:rsidP="000B2A96">
      <w:pPr>
        <w:bidi/>
        <w:spacing w:line="360" w:lineRule="auto"/>
        <w:jc w:val="both"/>
        <w:rPr>
          <w:rFonts w:hint="cs"/>
          <w:sz w:val="28"/>
          <w:szCs w:val="28"/>
          <w:rtl/>
          <w:lang w:val="en-GB" w:bidi="ar-LB"/>
        </w:rPr>
      </w:pPr>
      <w:r>
        <w:rPr>
          <w:rFonts w:hint="cs"/>
          <w:sz w:val="28"/>
          <w:szCs w:val="28"/>
          <w:rtl/>
          <w:lang w:val="en-GB" w:bidi="ar-LB"/>
        </w:rPr>
        <w:lastRenderedPageBreak/>
        <w:t xml:space="preserve">أصدرت المؤسسات الشريكة ( مؤسسة الضمير لرعاية الأسير وحقوق الانسان، نادي الاسير الفلسطيني، هيئة شؤون الاسرى، ومركز الميزان لحقوق الانسان) تقرير شهر آب 2017، الذي يعرض اعمال التوثيق التي قامت بها المؤسسات ويقسم الى اربع محاول، يتناول الاول احصاءات عن اعداد المعتقلين، ويركز الثاني على اعتقال المدافعين عن حقوق الانسان، اما الثالث فيتطرق الى القتل خارج نطاق القانون ويتناول الرابع اعتقال الاطفال وفرض غرامات مالية باهظة عليهم. </w:t>
      </w:r>
    </w:p>
    <w:p w:rsidR="000B2A96" w:rsidRPr="000B2A96" w:rsidRDefault="000B2A96" w:rsidP="000B2A96">
      <w:pPr>
        <w:bidi/>
        <w:spacing w:line="360" w:lineRule="auto"/>
        <w:jc w:val="both"/>
        <w:rPr>
          <w:rFonts w:hint="cs"/>
          <w:sz w:val="28"/>
          <w:szCs w:val="28"/>
          <w:rtl/>
          <w:lang w:val="en-GB" w:bidi="ar-LB"/>
        </w:rPr>
      </w:pPr>
      <w:r>
        <w:rPr>
          <w:rFonts w:hint="cs"/>
          <w:sz w:val="28"/>
          <w:szCs w:val="28"/>
          <w:rtl/>
          <w:lang w:val="en-GB" w:bidi="ar-LB"/>
        </w:rPr>
        <w:t>(</w:t>
      </w:r>
      <w:r w:rsidRPr="000B2A96">
        <w:rPr>
          <w:rFonts w:hint="cs"/>
          <w:sz w:val="28"/>
          <w:szCs w:val="28"/>
          <w:rtl/>
          <w:lang w:val="en-GB" w:bidi="ar-LB"/>
        </w:rPr>
        <w:t>مركز الميزان لحقوق الانسان، 14/9/2017</w:t>
      </w:r>
      <w:r>
        <w:rPr>
          <w:rFonts w:hint="cs"/>
          <w:sz w:val="28"/>
          <w:szCs w:val="28"/>
          <w:rtl/>
          <w:lang w:val="en-GB" w:bidi="ar-LB"/>
        </w:rPr>
        <w:t>)</w:t>
      </w:r>
    </w:p>
    <w:p w:rsidR="000B2A96" w:rsidRDefault="000B2A96" w:rsidP="000B2A96">
      <w:pPr>
        <w:bidi/>
        <w:spacing w:line="360" w:lineRule="auto"/>
        <w:jc w:val="both"/>
        <w:rPr>
          <w:rFonts w:hint="cs"/>
          <w:b/>
          <w:bCs/>
          <w:sz w:val="28"/>
          <w:szCs w:val="28"/>
          <w:u w:val="single"/>
          <w:rtl/>
          <w:lang w:val="en-GB" w:bidi="ar-LB"/>
        </w:rPr>
      </w:pPr>
      <w:bookmarkStart w:id="6" w:name="e"/>
      <w:bookmarkEnd w:id="5"/>
      <w:r>
        <w:rPr>
          <w:rFonts w:hint="cs"/>
          <w:b/>
          <w:bCs/>
          <w:sz w:val="28"/>
          <w:szCs w:val="28"/>
          <w:u w:val="single"/>
          <w:rtl/>
          <w:lang w:val="en-GB" w:bidi="ar-LB"/>
        </w:rPr>
        <w:t>الميزان يصدر تقرير إحصائي حول الانتهاكات ضد الاطفال في قطاع غزة</w:t>
      </w:r>
    </w:p>
    <w:p w:rsidR="000B2A96" w:rsidRDefault="000B2A96" w:rsidP="000B2A96">
      <w:pPr>
        <w:bidi/>
        <w:spacing w:line="360" w:lineRule="auto"/>
        <w:jc w:val="both"/>
        <w:rPr>
          <w:rFonts w:hint="cs"/>
          <w:sz w:val="28"/>
          <w:szCs w:val="28"/>
          <w:rtl/>
          <w:lang w:val="en-GB" w:bidi="ar-LB"/>
        </w:rPr>
      </w:pPr>
      <w:r>
        <w:rPr>
          <w:rFonts w:hint="cs"/>
          <w:sz w:val="28"/>
          <w:szCs w:val="28"/>
          <w:rtl/>
          <w:lang w:val="en-GB" w:bidi="ar-LB"/>
        </w:rPr>
        <w:t>أصدر مركز الميزان لحقوق الانسان تقرير احصائي شهري حول انتهاكات حقوق الاطفال في أوقات النزاع المسلح في غزة، ويستعرض التقرير أهم الاحداث التي تم رصدها وتوثيقها حسب الالية الدولية للرصد والابلاغ  لشهر آب 2017 وهي: القتل والتشويه، تجنيد الاطفال واستخدامهم في القتال، الاعتداءات على المدارس والمستشفيات، الاغتصاب، الاختطاف، الاعتقال و التعذيب والتهجير القسري والحرمان من وصول المساعدات الانسانية للاطفال.</w:t>
      </w:r>
    </w:p>
    <w:p w:rsidR="000B2A96" w:rsidRPr="000B2A96" w:rsidRDefault="000B2A96" w:rsidP="000B2A96">
      <w:pPr>
        <w:bidi/>
        <w:spacing w:line="360" w:lineRule="auto"/>
        <w:jc w:val="both"/>
        <w:rPr>
          <w:rFonts w:hint="cs"/>
          <w:sz w:val="28"/>
          <w:szCs w:val="28"/>
          <w:rtl/>
          <w:lang w:val="en-GB" w:bidi="ar-LB"/>
        </w:rPr>
      </w:pPr>
      <w:r>
        <w:rPr>
          <w:rFonts w:hint="cs"/>
          <w:sz w:val="28"/>
          <w:szCs w:val="28"/>
          <w:rtl/>
          <w:lang w:val="en-GB" w:bidi="ar-LB"/>
        </w:rPr>
        <w:t>(</w:t>
      </w:r>
      <w:r w:rsidRPr="000B2A96">
        <w:rPr>
          <w:rFonts w:hint="cs"/>
          <w:sz w:val="28"/>
          <w:szCs w:val="28"/>
          <w:rtl/>
          <w:lang w:val="en-GB" w:bidi="ar-LB"/>
        </w:rPr>
        <w:t>مركز الميزان لحقوق الانسان، 17/9/</w:t>
      </w:r>
      <w:r>
        <w:rPr>
          <w:rFonts w:hint="cs"/>
          <w:sz w:val="28"/>
          <w:szCs w:val="28"/>
          <w:rtl/>
          <w:lang w:val="en-GB" w:bidi="ar-LB"/>
        </w:rPr>
        <w:t>)</w:t>
      </w:r>
      <w:r w:rsidRPr="000B2A96">
        <w:rPr>
          <w:rFonts w:hint="cs"/>
          <w:sz w:val="28"/>
          <w:szCs w:val="28"/>
          <w:rtl/>
          <w:lang w:val="en-GB" w:bidi="ar-LB"/>
        </w:rPr>
        <w:t>2017</w:t>
      </w:r>
    </w:p>
    <w:p w:rsidR="000B2A96" w:rsidRDefault="000B2A96" w:rsidP="000B2A96">
      <w:pPr>
        <w:bidi/>
        <w:spacing w:line="360" w:lineRule="auto"/>
        <w:jc w:val="both"/>
        <w:rPr>
          <w:rFonts w:hint="cs"/>
          <w:b/>
          <w:bCs/>
          <w:sz w:val="28"/>
          <w:szCs w:val="28"/>
          <w:u w:val="single"/>
          <w:rtl/>
          <w:lang w:val="en-GB" w:bidi="ar-LB"/>
        </w:rPr>
      </w:pPr>
      <w:bookmarkStart w:id="7" w:name="f"/>
      <w:bookmarkEnd w:id="6"/>
      <w:r>
        <w:rPr>
          <w:rFonts w:hint="cs"/>
          <w:b/>
          <w:bCs/>
          <w:sz w:val="28"/>
          <w:szCs w:val="28"/>
          <w:u w:val="single"/>
          <w:rtl/>
          <w:lang w:val="en-GB" w:bidi="ar-LB"/>
        </w:rPr>
        <w:t xml:space="preserve">قراقع: الاحتلال يمارس عقاباً جماعياً بحق الالاف من الأسرى </w:t>
      </w:r>
    </w:p>
    <w:p w:rsidR="000B2A96" w:rsidRDefault="000B2A96" w:rsidP="000B2A96">
      <w:pPr>
        <w:bidi/>
        <w:spacing w:line="360" w:lineRule="auto"/>
        <w:jc w:val="both"/>
        <w:rPr>
          <w:rFonts w:hint="cs"/>
          <w:sz w:val="28"/>
          <w:szCs w:val="28"/>
          <w:rtl/>
          <w:lang w:val="en-GB" w:bidi="ar-LB"/>
        </w:rPr>
      </w:pPr>
      <w:r>
        <w:rPr>
          <w:rFonts w:hint="cs"/>
          <w:sz w:val="28"/>
          <w:szCs w:val="28"/>
          <w:rtl/>
          <w:lang w:val="en-GB" w:bidi="ar-LB"/>
        </w:rPr>
        <w:t xml:space="preserve">صرح رئيس هيئة شؤون الاسرى والمحررين عيسى قراقع أن اسرائيل تمارس عقابا جماعيا بحق الاسرى والاعتقال التعسفي والمحاكمات غير العادلة واعتقال القاصرين والاعتقال الاداري التعسفي وجرائم التعذيب والتنكيل والاهمال الطلب. </w:t>
      </w:r>
    </w:p>
    <w:p w:rsidR="000B2A96" w:rsidRPr="000B2A96" w:rsidRDefault="000B2A96" w:rsidP="000B2A96">
      <w:pPr>
        <w:bidi/>
        <w:spacing w:line="360" w:lineRule="auto"/>
        <w:jc w:val="both"/>
        <w:rPr>
          <w:rFonts w:hint="cs"/>
          <w:sz w:val="28"/>
          <w:szCs w:val="28"/>
          <w:rtl/>
          <w:lang w:val="en-GB" w:bidi="ar-LB"/>
        </w:rPr>
      </w:pPr>
      <w:r>
        <w:rPr>
          <w:rFonts w:hint="cs"/>
          <w:sz w:val="28"/>
          <w:szCs w:val="28"/>
          <w:rtl/>
          <w:lang w:val="en-GB" w:bidi="ar-LB"/>
        </w:rPr>
        <w:t>(</w:t>
      </w:r>
      <w:r w:rsidRPr="000B2A96">
        <w:rPr>
          <w:rFonts w:hint="cs"/>
          <w:sz w:val="28"/>
          <w:szCs w:val="28"/>
          <w:rtl/>
          <w:lang w:val="en-GB" w:bidi="ar-LB"/>
        </w:rPr>
        <w:t>غزة بوست، 15/9/2017</w:t>
      </w:r>
      <w:r>
        <w:rPr>
          <w:rFonts w:hint="cs"/>
          <w:sz w:val="28"/>
          <w:szCs w:val="28"/>
          <w:rtl/>
          <w:lang w:val="en-GB" w:bidi="ar-LB"/>
        </w:rPr>
        <w:t>)</w:t>
      </w:r>
    </w:p>
    <w:p w:rsidR="000B2A96" w:rsidRPr="000B2A96" w:rsidRDefault="000B2A96" w:rsidP="000B2A96">
      <w:pPr>
        <w:bidi/>
        <w:spacing w:line="360" w:lineRule="auto"/>
        <w:jc w:val="both"/>
        <w:rPr>
          <w:rFonts w:hint="cs"/>
          <w:b/>
          <w:bCs/>
          <w:sz w:val="28"/>
          <w:szCs w:val="28"/>
          <w:u w:val="single"/>
          <w:rtl/>
          <w:lang w:val="en-GB" w:bidi="ar-LB"/>
        </w:rPr>
      </w:pPr>
      <w:bookmarkStart w:id="8" w:name="g"/>
      <w:bookmarkEnd w:id="7"/>
      <w:r w:rsidRPr="000B2A96">
        <w:rPr>
          <w:rFonts w:hint="cs"/>
          <w:b/>
          <w:bCs/>
          <w:sz w:val="28"/>
          <w:szCs w:val="28"/>
          <w:u w:val="single"/>
          <w:rtl/>
          <w:lang w:val="en-GB" w:bidi="ar-LB"/>
        </w:rPr>
        <w:t>هيئة الأسرى: 58 أسيرة منهن 10 قاصرات في سجون الاحتلال</w:t>
      </w:r>
    </w:p>
    <w:p w:rsidR="000B2A96" w:rsidRDefault="000B2A96" w:rsidP="000B2A96">
      <w:pPr>
        <w:bidi/>
        <w:spacing w:line="360" w:lineRule="auto"/>
        <w:jc w:val="both"/>
        <w:rPr>
          <w:rFonts w:hint="cs"/>
          <w:sz w:val="28"/>
          <w:szCs w:val="28"/>
          <w:rtl/>
          <w:lang w:val="en-GB" w:bidi="ar-LB"/>
        </w:rPr>
      </w:pPr>
      <w:r>
        <w:rPr>
          <w:rFonts w:hint="cs"/>
          <w:sz w:val="28"/>
          <w:szCs w:val="28"/>
          <w:rtl/>
          <w:lang w:val="en-GB" w:bidi="ar-LB"/>
        </w:rPr>
        <w:t>قالت هيئة شؤون الأسرى والمحررين أن عدد الأسيرات الحالي في سجون الاحتلال 58 أسيرة يعشن ظروفاً حياتية قاسية ويتعرضن لانتهاكات صارخة لحقوقهن كالاهمال الطبي والعزل الانفرادي وضربهن أثناء نقلهن للمحاكم وشتمهن بالفاظ بذيئة إضافة الى وجود كاميرات مراقبة تنتهك خصوصيتهن.</w:t>
      </w:r>
    </w:p>
    <w:p w:rsidR="000B2A96" w:rsidRPr="000B2A96" w:rsidRDefault="000B2A96" w:rsidP="000B2A96">
      <w:pPr>
        <w:bidi/>
        <w:spacing w:line="360" w:lineRule="auto"/>
        <w:jc w:val="both"/>
        <w:rPr>
          <w:rFonts w:hint="cs"/>
          <w:sz w:val="28"/>
          <w:szCs w:val="28"/>
          <w:rtl/>
          <w:lang w:val="en-GB" w:bidi="ar-LB"/>
        </w:rPr>
      </w:pPr>
      <w:r>
        <w:rPr>
          <w:rFonts w:hint="cs"/>
          <w:sz w:val="28"/>
          <w:szCs w:val="28"/>
          <w:rtl/>
          <w:lang w:val="en-GB" w:bidi="ar-LB"/>
        </w:rPr>
        <w:lastRenderedPageBreak/>
        <w:t>(</w:t>
      </w:r>
      <w:r w:rsidRPr="000B2A96">
        <w:rPr>
          <w:rFonts w:hint="cs"/>
          <w:sz w:val="28"/>
          <w:szCs w:val="28"/>
          <w:rtl/>
          <w:lang w:val="en-GB" w:bidi="ar-LB"/>
        </w:rPr>
        <w:t>هيئة شؤون الاسرى والمحررين، 19/9/2017</w:t>
      </w:r>
      <w:r>
        <w:rPr>
          <w:rFonts w:hint="cs"/>
          <w:sz w:val="28"/>
          <w:szCs w:val="28"/>
          <w:rtl/>
          <w:lang w:val="en-GB" w:bidi="ar-LB"/>
        </w:rPr>
        <w:t>)</w:t>
      </w:r>
    </w:p>
    <w:p w:rsidR="000B2A96" w:rsidRPr="000B2A96" w:rsidRDefault="000B2A96" w:rsidP="000B2A96">
      <w:pPr>
        <w:bidi/>
        <w:spacing w:line="360" w:lineRule="auto"/>
        <w:jc w:val="both"/>
        <w:rPr>
          <w:rFonts w:hint="cs"/>
          <w:b/>
          <w:bCs/>
          <w:sz w:val="28"/>
          <w:szCs w:val="28"/>
          <w:u w:val="single"/>
          <w:rtl/>
          <w:lang w:val="en-GB" w:bidi="ar-LB"/>
        </w:rPr>
      </w:pPr>
      <w:bookmarkStart w:id="9" w:name="h"/>
      <w:bookmarkEnd w:id="8"/>
      <w:r w:rsidRPr="000B2A96">
        <w:rPr>
          <w:rFonts w:hint="cs"/>
          <w:b/>
          <w:bCs/>
          <w:sz w:val="28"/>
          <w:szCs w:val="28"/>
          <w:u w:val="single"/>
          <w:rtl/>
          <w:lang w:val="en-GB" w:bidi="ar-LB"/>
        </w:rPr>
        <w:t>3586 بينهم 462 إمراة حصيلة الضحايا الفلسطينيين منذ اندلاع الأحداث السورية</w:t>
      </w:r>
    </w:p>
    <w:p w:rsidR="000B2A96" w:rsidRDefault="000B2A96" w:rsidP="000B2A96">
      <w:pPr>
        <w:bidi/>
        <w:spacing w:line="360" w:lineRule="auto"/>
        <w:jc w:val="both"/>
        <w:rPr>
          <w:rFonts w:hint="cs"/>
          <w:sz w:val="28"/>
          <w:szCs w:val="28"/>
          <w:rtl/>
          <w:lang w:val="en-GB" w:bidi="ar-LB"/>
        </w:rPr>
      </w:pPr>
      <w:r>
        <w:rPr>
          <w:rFonts w:hint="cs"/>
          <w:sz w:val="28"/>
          <w:szCs w:val="28"/>
          <w:rtl/>
          <w:lang w:val="en-GB" w:bidi="ar-LB"/>
        </w:rPr>
        <w:t>كشفت مجموعة العمل من أجل فلسطينيي سورية أن حصيلة الضحايا الفلسطينيين التي تمكنت من توثيقها منذ اندلاع الاحداث السورية 3586 ضحية من بينهم 462 امراة و قالت ان 199 لاجئا ولاجئة فلسطينية قضوا نتيجة نقص التغذية والرعاية الطبية بسبب الحصار المفروض على مخيم اليرموك. وتابعت أن 1637 معتقلا فلسطينيا في أفرع الأمن والمخابرات التابعة للنظام السوري بينهم 103 امرأة.</w:t>
      </w:r>
    </w:p>
    <w:p w:rsidR="00672BC6" w:rsidRPr="000B2A96" w:rsidRDefault="000B2A96" w:rsidP="000B2A96">
      <w:pPr>
        <w:bidi/>
        <w:spacing w:line="360" w:lineRule="auto"/>
        <w:jc w:val="both"/>
        <w:rPr>
          <w:rFonts w:hint="cs"/>
          <w:noProof/>
          <w:rtl/>
          <w:lang w:bidi="ar-LB"/>
        </w:rPr>
      </w:pPr>
      <w:r>
        <w:rPr>
          <w:rFonts w:hint="cs"/>
          <w:sz w:val="28"/>
          <w:szCs w:val="28"/>
          <w:rtl/>
          <w:lang w:val="en-GB" w:bidi="ar-LB"/>
        </w:rPr>
        <w:t>(</w:t>
      </w:r>
      <w:r w:rsidRPr="000B2A96">
        <w:rPr>
          <w:rFonts w:hint="cs"/>
          <w:sz w:val="28"/>
          <w:szCs w:val="28"/>
          <w:rtl/>
          <w:lang w:val="en-GB" w:bidi="ar-LB"/>
        </w:rPr>
        <w:t xml:space="preserve">الوكالة الوطنية للإعلام، 19/9/2017 </w:t>
      </w:r>
      <w:r>
        <w:rPr>
          <w:rFonts w:hint="cs"/>
          <w:noProof/>
          <w:rtl/>
          <w:lang w:bidi="ar-LB"/>
        </w:rPr>
        <w:t>)</w:t>
      </w:r>
      <w:bookmarkEnd w:id="9"/>
    </w:p>
    <w:sectPr w:rsidR="00672BC6" w:rsidRPr="000B2A96" w:rsidSect="009044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583F"/>
    <w:multiLevelType w:val="hybridMultilevel"/>
    <w:tmpl w:val="0C986E4E"/>
    <w:lvl w:ilvl="0" w:tplc="10F61F86">
      <w:start w:val="1"/>
      <w:numFmt w:val="decimal"/>
      <w:lvlText w:val="%1."/>
      <w:lvlJc w:val="left"/>
      <w:pPr>
        <w:ind w:left="720" w:hanging="360"/>
      </w:pPr>
      <w:rPr>
        <w:rFonts w:asciiTheme="minorBidi" w:eastAsia="Times New Roman"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56B69"/>
    <w:multiLevelType w:val="hybridMultilevel"/>
    <w:tmpl w:val="F5F66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F0077F"/>
    <w:rsid w:val="000B2A96"/>
    <w:rsid w:val="0019473C"/>
    <w:rsid w:val="005A62A5"/>
    <w:rsid w:val="00672BC6"/>
    <w:rsid w:val="006D2129"/>
    <w:rsid w:val="008B15D4"/>
    <w:rsid w:val="00904408"/>
    <w:rsid w:val="00A70B95"/>
    <w:rsid w:val="00C26380"/>
    <w:rsid w:val="00D47CE1"/>
    <w:rsid w:val="00F0077F"/>
    <w:rsid w:val="00F72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F0077F"/>
    <w:pPr>
      <w:ind w:left="720"/>
      <w:contextualSpacing/>
    </w:pPr>
  </w:style>
  <w:style w:type="paragraph" w:styleId="NormalWeb">
    <w:name w:val="Normal (Web)"/>
    <w:basedOn w:val="Normal"/>
    <w:uiPriority w:val="99"/>
    <w:semiHidden/>
    <w:unhideWhenUsed/>
    <w:rsid w:val="00F00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077F"/>
  </w:style>
  <w:style w:type="character" w:styleId="Strong">
    <w:name w:val="Strong"/>
    <w:basedOn w:val="DefaultParagraphFont"/>
    <w:uiPriority w:val="22"/>
    <w:qFormat/>
    <w:rsid w:val="00F0077F"/>
    <w:rPr>
      <w:b/>
      <w:bCs/>
    </w:rPr>
  </w:style>
  <w:style w:type="character" w:styleId="Emphasis">
    <w:name w:val="Emphasis"/>
    <w:basedOn w:val="DefaultParagraphFont"/>
    <w:uiPriority w:val="20"/>
    <w:qFormat/>
    <w:rsid w:val="00F0077F"/>
    <w:rPr>
      <w:i/>
      <w:iCs/>
    </w:rPr>
  </w:style>
  <w:style w:type="character" w:styleId="Hyperlink">
    <w:name w:val="Hyperlink"/>
    <w:basedOn w:val="DefaultParagraphFont"/>
    <w:uiPriority w:val="99"/>
    <w:unhideWhenUsed/>
    <w:rsid w:val="00F007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2</cp:revision>
  <dcterms:created xsi:type="dcterms:W3CDTF">2017-09-22T09:39:00Z</dcterms:created>
  <dcterms:modified xsi:type="dcterms:W3CDTF">2017-09-22T09:39:00Z</dcterms:modified>
</cp:coreProperties>
</file>