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D4" w:rsidRDefault="00740A19" w:rsidP="008B15D4">
      <w:pPr>
        <w:rPr>
          <w:noProof/>
        </w:rPr>
      </w:pPr>
      <w:bookmarkStart w:id="0" w:name="_top"/>
      <w:bookmarkEnd w:id="0"/>
      <w:r>
        <w:rPr>
          <w:noProof/>
        </w:rPr>
        <w:drawing>
          <wp:anchor distT="0" distB="0" distL="114300" distR="114300" simplePos="0" relativeHeight="251658240" behindDoc="1" locked="0" layoutInCell="1" allowOverlap="1">
            <wp:simplePos x="0" y="0"/>
            <wp:positionH relativeFrom="column">
              <wp:posOffset>-1181100</wp:posOffset>
            </wp:positionH>
            <wp:positionV relativeFrom="paragraph">
              <wp:posOffset>-914400</wp:posOffset>
            </wp:positionV>
            <wp:extent cx="7771765" cy="10096500"/>
            <wp:effectExtent l="1905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71765" cy="10096500"/>
                    </a:xfrm>
                    <a:prstGeom prst="rect">
                      <a:avLst/>
                    </a:prstGeom>
                  </pic:spPr>
                </pic:pic>
              </a:graphicData>
            </a:graphic>
          </wp:anchor>
        </w:drawing>
      </w:r>
    </w:p>
    <w:p w:rsidR="008B15D4" w:rsidRDefault="008B15D4">
      <w:pPr>
        <w:rPr>
          <w:noProof/>
        </w:rPr>
      </w:pPr>
    </w:p>
    <w:p w:rsidR="008B15D4" w:rsidRDefault="008B15D4">
      <w:pPr>
        <w:rPr>
          <w:noProof/>
        </w:rPr>
      </w:pPr>
    </w:p>
    <w:p w:rsidR="008B15D4" w:rsidRDefault="008B15D4">
      <w:pPr>
        <w:rPr>
          <w:noProof/>
        </w:rPr>
      </w:pPr>
    </w:p>
    <w:p w:rsidR="008B15D4" w:rsidRDefault="008B15D4">
      <w:pPr>
        <w:rPr>
          <w:noProof/>
        </w:rPr>
      </w:pPr>
    </w:p>
    <w:p w:rsidR="008B15D4" w:rsidRDefault="008B15D4" w:rsidP="00672BC6">
      <w:pPr>
        <w:jc w:val="center"/>
        <w:rPr>
          <w:noProof/>
        </w:rPr>
      </w:pPr>
    </w:p>
    <w:p w:rsidR="00672BC6" w:rsidRDefault="00C13D01" w:rsidP="00672BC6">
      <w:pPr>
        <w:jc w:val="center"/>
        <w:rPr>
          <w:noProof/>
        </w:rPr>
      </w:pPr>
      <w:bookmarkStart w:id="1" w:name="_GoBack"/>
      <w:bookmarkEnd w:id="1"/>
      <w:r>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46.9pt;margin-top:1.25pt;width:38.05pt;height:2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w:txbxContent>
                <w:p w:rsidR="00672BC6" w:rsidRPr="00672BC6" w:rsidRDefault="00740A19" w:rsidP="00672BC6">
                  <w:pPr>
                    <w:jc w:val="center"/>
                    <w:rPr>
                      <w:rFonts w:hint="cs"/>
                      <w:sz w:val="28"/>
                      <w:szCs w:val="28"/>
                      <w:rtl/>
                      <w:lang w:bidi="ar-LB"/>
                    </w:rPr>
                  </w:pPr>
                  <w:r>
                    <w:rPr>
                      <w:rFonts w:hint="cs"/>
                      <w:sz w:val="28"/>
                      <w:szCs w:val="28"/>
                      <w:rtl/>
                      <w:lang w:bidi="ar-LB"/>
                    </w:rPr>
                    <w:t>230</w:t>
                  </w:r>
                </w:p>
              </w:txbxContent>
            </v:textbox>
          </v:shape>
        </w:pict>
      </w:r>
      <w:r>
        <w:rPr>
          <w:noProof/>
        </w:rPr>
        <w:pict>
          <v:shape id="Text Box 4" o:spid="_x0000_s1027" type="#_x0000_t202" style="position:absolute;left:0;text-align:left;margin-left:324.35pt;margin-top:2.05pt;width:78.6pt;height:2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w:txbxContent>
                <w:p w:rsidR="00672BC6" w:rsidRPr="00672BC6" w:rsidRDefault="00FA4A5A" w:rsidP="00672BC6">
                  <w:pPr>
                    <w:jc w:val="center"/>
                    <w:rPr>
                      <w:rFonts w:hint="cs"/>
                      <w:sz w:val="28"/>
                      <w:szCs w:val="28"/>
                      <w:rtl/>
                      <w:lang w:bidi="ar-LB"/>
                    </w:rPr>
                  </w:pPr>
                  <w:r>
                    <w:rPr>
                      <w:rFonts w:hint="cs"/>
                      <w:sz w:val="28"/>
                      <w:szCs w:val="28"/>
                      <w:rtl/>
                      <w:lang w:bidi="ar-LB"/>
                    </w:rPr>
                    <w:t>11/8/2017</w:t>
                  </w:r>
                </w:p>
              </w:txbxContent>
            </v:textbox>
          </v:shape>
        </w:pict>
      </w:r>
    </w:p>
    <w:p w:rsidR="00672BC6" w:rsidRDefault="00740A19" w:rsidP="00740A19">
      <w:pPr>
        <w:bidi/>
        <w:rPr>
          <w:noProof/>
        </w:rPr>
      </w:pPr>
      <w:r>
        <w:rPr>
          <w:noProof/>
        </w:rPr>
        <w:t xml:space="preserve">  </w:t>
      </w:r>
    </w:p>
    <w:p w:rsidR="00740A19" w:rsidRPr="00740A19" w:rsidRDefault="00740A19" w:rsidP="00740A19">
      <w:pPr>
        <w:pStyle w:val="ListParagraph"/>
        <w:numPr>
          <w:ilvl w:val="0"/>
          <w:numId w:val="1"/>
        </w:numPr>
        <w:bidi/>
        <w:rPr>
          <w:rFonts w:hint="cs"/>
          <w:b/>
          <w:bCs/>
          <w:sz w:val="28"/>
          <w:szCs w:val="28"/>
          <w:u w:val="single"/>
          <w:rtl/>
          <w:lang w:val="en-GB" w:bidi="ar-LB"/>
        </w:rPr>
      </w:pPr>
      <w:hyperlink w:anchor="a" w:history="1">
        <w:r w:rsidRPr="00740A19">
          <w:rPr>
            <w:rStyle w:val="Hyperlink"/>
            <w:rFonts w:hint="cs"/>
            <w:b/>
            <w:bCs/>
            <w:sz w:val="28"/>
            <w:szCs w:val="28"/>
            <w:rtl/>
            <w:lang w:val="en-GB" w:bidi="ar-LB"/>
          </w:rPr>
          <w:t>ووتش: اسرائيل تجرد المقدسيين من اقاماتهم بشكل تمييزي</w:t>
        </w:r>
      </w:hyperlink>
    </w:p>
    <w:p w:rsidR="00740A19" w:rsidRPr="00740A19" w:rsidRDefault="00740A19" w:rsidP="00740A19">
      <w:pPr>
        <w:pStyle w:val="ListParagraph"/>
        <w:numPr>
          <w:ilvl w:val="0"/>
          <w:numId w:val="1"/>
        </w:numPr>
        <w:shd w:val="clear" w:color="auto" w:fill="FFFFFF"/>
        <w:bidi/>
        <w:spacing w:before="75" w:after="60" w:line="360" w:lineRule="atLeast"/>
        <w:outlineLvl w:val="0"/>
        <w:rPr>
          <w:rFonts w:ascii="Arial" w:eastAsia="Times New Roman" w:hAnsi="Arial" w:hint="cs"/>
          <w:b/>
          <w:bCs/>
          <w:color w:val="222222"/>
          <w:kern w:val="36"/>
          <w:sz w:val="27"/>
          <w:szCs w:val="27"/>
          <w:u w:val="single"/>
          <w:rtl/>
        </w:rPr>
      </w:pPr>
      <w:hyperlink w:anchor="b" w:history="1">
        <w:r w:rsidRPr="00740A19">
          <w:rPr>
            <w:rStyle w:val="Hyperlink"/>
            <w:rFonts w:ascii="Arial" w:eastAsia="Times New Roman" w:hAnsi="Arial"/>
            <w:b/>
            <w:bCs/>
            <w:kern w:val="36"/>
            <w:sz w:val="27"/>
            <w:szCs w:val="27"/>
          </w:rPr>
          <w:t>"</w:t>
        </w:r>
        <w:r w:rsidRPr="00740A19">
          <w:rPr>
            <w:rStyle w:val="Hyperlink"/>
            <w:rFonts w:ascii="Arial" w:eastAsia="Times New Roman" w:hAnsi="Arial"/>
            <w:b/>
            <w:bCs/>
            <w:kern w:val="36"/>
            <w:sz w:val="27"/>
            <w:szCs w:val="27"/>
            <w:rtl/>
          </w:rPr>
          <w:t xml:space="preserve">الحق" تطالب بالإفراج عن الصحفيين الخمسة واحترام حرية </w:t>
        </w:r>
        <w:r w:rsidRPr="00740A19">
          <w:rPr>
            <w:rStyle w:val="Hyperlink"/>
            <w:rFonts w:ascii="Arial" w:eastAsia="Times New Roman" w:hAnsi="Arial" w:hint="cs"/>
            <w:b/>
            <w:bCs/>
            <w:kern w:val="36"/>
            <w:sz w:val="27"/>
            <w:szCs w:val="27"/>
            <w:rtl/>
          </w:rPr>
          <w:t>الصحافة</w:t>
        </w:r>
      </w:hyperlink>
      <w:r w:rsidRPr="00740A19">
        <w:rPr>
          <w:rFonts w:ascii="Arial" w:eastAsia="Times New Roman" w:hAnsi="Arial"/>
          <w:b/>
          <w:bCs/>
          <w:color w:val="222222"/>
          <w:kern w:val="36"/>
          <w:sz w:val="27"/>
          <w:szCs w:val="27"/>
          <w:u w:val="single"/>
          <w:rtl/>
        </w:rPr>
        <w:t xml:space="preserve"> </w:t>
      </w:r>
    </w:p>
    <w:p w:rsidR="00740A19" w:rsidRPr="00740A19" w:rsidRDefault="00740A19" w:rsidP="00740A19">
      <w:pPr>
        <w:pStyle w:val="ListParagraph"/>
        <w:numPr>
          <w:ilvl w:val="0"/>
          <w:numId w:val="1"/>
        </w:numPr>
        <w:bidi/>
        <w:rPr>
          <w:rFonts w:hint="cs"/>
          <w:b/>
          <w:bCs/>
          <w:sz w:val="28"/>
          <w:szCs w:val="28"/>
          <w:u w:val="single"/>
          <w:rtl/>
          <w:lang w:bidi="ar-LB"/>
        </w:rPr>
      </w:pPr>
      <w:hyperlink w:anchor="c" w:history="1">
        <w:r w:rsidRPr="00740A19">
          <w:rPr>
            <w:rStyle w:val="Hyperlink"/>
            <w:rFonts w:hint="cs"/>
            <w:b/>
            <w:bCs/>
            <w:sz w:val="28"/>
            <w:szCs w:val="28"/>
            <w:rtl/>
            <w:lang w:bidi="ar-LB"/>
          </w:rPr>
          <w:t>اجهزة السلطة الفلسطينية تعتقل 5 صحفيين في الضفة الغربية</w:t>
        </w:r>
      </w:hyperlink>
    </w:p>
    <w:p w:rsidR="00740A19" w:rsidRPr="00740A19" w:rsidRDefault="00740A19" w:rsidP="00740A19">
      <w:pPr>
        <w:pStyle w:val="ListParagraph"/>
        <w:numPr>
          <w:ilvl w:val="0"/>
          <w:numId w:val="1"/>
        </w:numPr>
        <w:shd w:val="clear" w:color="auto" w:fill="FFFFFF"/>
        <w:bidi/>
        <w:spacing w:before="75" w:after="60" w:line="360" w:lineRule="atLeast"/>
        <w:outlineLvl w:val="0"/>
        <w:rPr>
          <w:rFonts w:asciiTheme="minorBidi" w:eastAsia="Times New Roman" w:hAnsiTheme="minorBidi" w:hint="cs"/>
          <w:b/>
          <w:bCs/>
          <w:kern w:val="36"/>
          <w:sz w:val="28"/>
          <w:szCs w:val="28"/>
          <w:u w:val="single"/>
          <w:rtl/>
        </w:rPr>
      </w:pPr>
      <w:hyperlink w:anchor="d" w:history="1">
        <w:r w:rsidRPr="00740A19">
          <w:rPr>
            <w:rStyle w:val="Hyperlink"/>
            <w:rFonts w:asciiTheme="minorBidi" w:eastAsia="Times New Roman" w:hAnsiTheme="minorBidi" w:hint="cs"/>
            <w:b/>
            <w:bCs/>
            <w:kern w:val="36"/>
            <w:sz w:val="28"/>
            <w:szCs w:val="28"/>
            <w:rtl/>
          </w:rPr>
          <w:t>الميزان يستنكر منع اسرائيل سيدة من الوصول للمستشفى مما تسبب بوفاتها</w:t>
        </w:r>
      </w:hyperlink>
    </w:p>
    <w:p w:rsidR="00740A19" w:rsidRPr="00740A19" w:rsidRDefault="00740A19" w:rsidP="00740A19">
      <w:pPr>
        <w:pStyle w:val="ListParagraph"/>
        <w:numPr>
          <w:ilvl w:val="0"/>
          <w:numId w:val="1"/>
        </w:numPr>
        <w:bidi/>
        <w:rPr>
          <w:rFonts w:ascii="Helvetica" w:hAnsi="Helvetica" w:hint="cs"/>
          <w:b/>
          <w:bCs/>
          <w:color w:val="1D2129"/>
          <w:sz w:val="27"/>
          <w:szCs w:val="28"/>
          <w:u w:val="single"/>
          <w:shd w:val="clear" w:color="auto" w:fill="FFFFFF"/>
          <w:rtl/>
        </w:rPr>
      </w:pPr>
      <w:hyperlink w:anchor="_top" w:history="1">
        <w:r w:rsidRPr="00740A19">
          <w:rPr>
            <w:rStyle w:val="Hyperlink"/>
            <w:rFonts w:ascii="Helvetica" w:hAnsi="Helvetica"/>
            <w:b/>
            <w:bCs/>
            <w:sz w:val="27"/>
            <w:szCs w:val="28"/>
            <w:shd w:val="clear" w:color="auto" w:fill="FFFFFF"/>
            <w:rtl/>
          </w:rPr>
          <w:t>هيئة الأسرى: تصاعد الاعتقالات بسبب النشاط على مواقع التواصل الاجتماعي</w:t>
        </w:r>
      </w:hyperlink>
    </w:p>
    <w:p w:rsidR="00740A19" w:rsidRDefault="00740A19" w:rsidP="00740A19">
      <w:pPr>
        <w:pStyle w:val="ListParagraph"/>
        <w:numPr>
          <w:ilvl w:val="0"/>
          <w:numId w:val="1"/>
        </w:numPr>
        <w:bidi/>
        <w:rPr>
          <w:rFonts w:hint="cs"/>
          <w:b/>
          <w:bCs/>
          <w:sz w:val="28"/>
          <w:szCs w:val="28"/>
          <w:u w:val="single"/>
          <w:lang w:val="en-GB" w:bidi="ar-LB"/>
        </w:rPr>
      </w:pPr>
      <w:hyperlink w:anchor="f" w:history="1">
        <w:r w:rsidRPr="00740A19">
          <w:rPr>
            <w:rStyle w:val="Hyperlink"/>
            <w:rFonts w:hint="cs"/>
            <w:b/>
            <w:bCs/>
            <w:sz w:val="28"/>
            <w:szCs w:val="28"/>
            <w:rtl/>
            <w:lang w:val="en-GB" w:bidi="ar-LB"/>
          </w:rPr>
          <w:t>أصغر معتقل فلسطيني يتجه للإضراب عن الطعام</w:t>
        </w:r>
      </w:hyperlink>
    </w:p>
    <w:p w:rsidR="00740A19" w:rsidRPr="00740A19" w:rsidRDefault="00740A19" w:rsidP="00740A19">
      <w:pPr>
        <w:pStyle w:val="ListParagraph"/>
        <w:numPr>
          <w:ilvl w:val="0"/>
          <w:numId w:val="1"/>
        </w:numPr>
        <w:bidi/>
        <w:rPr>
          <w:rFonts w:hint="cs"/>
          <w:b/>
          <w:bCs/>
          <w:sz w:val="28"/>
          <w:szCs w:val="28"/>
          <w:u w:val="single"/>
          <w:rtl/>
          <w:lang w:val="en-GB" w:bidi="ar-LB"/>
        </w:rPr>
      </w:pPr>
      <w:hyperlink w:anchor="g" w:history="1">
        <w:r w:rsidRPr="00740A19">
          <w:rPr>
            <w:rStyle w:val="Hyperlink"/>
            <w:rFonts w:ascii="Arial" w:hAnsi="Arial" w:cs="Arial"/>
            <w:b/>
            <w:bCs/>
            <w:sz w:val="28"/>
            <w:szCs w:val="28"/>
            <w:rtl/>
          </w:rPr>
          <w:t>وزير الأوقاف يؤكد عدم وجود أماكن آمنة للعبادة في فلسطين</w:t>
        </w:r>
      </w:hyperlink>
    </w:p>
    <w:p w:rsidR="00740A19" w:rsidRDefault="00740A19" w:rsidP="00740A19">
      <w:pPr>
        <w:pStyle w:val="ListParagraph"/>
        <w:bidi/>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740A19" w:rsidRPr="004535E0" w:rsidRDefault="00740A19" w:rsidP="00740A19">
      <w:pPr>
        <w:bidi/>
        <w:jc w:val="both"/>
        <w:rPr>
          <w:rFonts w:hint="cs"/>
          <w:b/>
          <w:bCs/>
          <w:sz w:val="28"/>
          <w:szCs w:val="28"/>
          <w:u w:val="single"/>
          <w:rtl/>
          <w:lang w:val="en-GB" w:bidi="ar-LB"/>
        </w:rPr>
      </w:pPr>
      <w:bookmarkStart w:id="2" w:name="a"/>
      <w:r>
        <w:rPr>
          <w:rFonts w:hint="cs"/>
          <w:b/>
          <w:bCs/>
          <w:sz w:val="28"/>
          <w:szCs w:val="28"/>
          <w:u w:val="single"/>
          <w:rtl/>
          <w:lang w:val="en-GB" w:bidi="ar-LB"/>
        </w:rPr>
        <w:lastRenderedPageBreak/>
        <w:t>وو</w:t>
      </w:r>
      <w:r w:rsidRPr="004535E0">
        <w:rPr>
          <w:rFonts w:hint="cs"/>
          <w:b/>
          <w:bCs/>
          <w:sz w:val="28"/>
          <w:szCs w:val="28"/>
          <w:u w:val="single"/>
          <w:rtl/>
          <w:lang w:val="en-GB" w:bidi="ar-LB"/>
        </w:rPr>
        <w:t>تش: اسرائيل تجرد المقدسيين من اقاماتهم بشكل تمييزي</w:t>
      </w:r>
    </w:p>
    <w:p w:rsidR="00740A19" w:rsidRDefault="00740A19" w:rsidP="00740A19">
      <w:pPr>
        <w:bidi/>
        <w:jc w:val="both"/>
        <w:rPr>
          <w:rFonts w:hint="cs"/>
          <w:sz w:val="28"/>
          <w:szCs w:val="28"/>
          <w:rtl/>
          <w:lang w:bidi="ar-LB"/>
        </w:rPr>
      </w:pPr>
      <w:r w:rsidRPr="00F073D0">
        <w:rPr>
          <w:rFonts w:ascii="Garamond" w:hAnsi="Garamond"/>
          <w:sz w:val="32"/>
          <w:szCs w:val="32"/>
          <w:shd w:val="clear" w:color="auto" w:fill="FFFFFF"/>
          <w:rtl/>
        </w:rPr>
        <w:t>منذ بداية احتلال إسرائيل للقدس الشرقية عام 1967 وحتى نهاية 2016، ألغت إسرائيل إقامة 14,595 فلسطينيا من القدس الشرقية على الأقل، بحسب وزارة الداخلية. بررت السلطات معظم عمليات الإلغاء على أساس عدم إثباتهم أن القدس "مركز حياتهم"، لكنها ألغت مؤخرا أيضا إقامة فلسطينيين متهمين بمهاجمة إسرائيليين كعقوبة لهم وكعقوبة جماعية ضد أقارب المتهمين المشتبه بهم. يدفع النظام التمييزي العديد من الفلسطينيين إلى مغادرة مدينتهم في ما يصل إلى عمليات ترحيل قسري، كانتهاك خطير للقانون الدولي</w:t>
      </w:r>
      <w:r w:rsidRPr="00F073D0">
        <w:rPr>
          <w:rFonts w:ascii="Garamond" w:hAnsi="Garamond"/>
          <w:sz w:val="32"/>
          <w:szCs w:val="32"/>
          <w:shd w:val="clear" w:color="auto" w:fill="FFFFFF"/>
        </w:rPr>
        <w:t>.</w:t>
      </w:r>
    </w:p>
    <w:p w:rsidR="00740A19" w:rsidRDefault="00740A19" w:rsidP="00740A19">
      <w:pPr>
        <w:bidi/>
        <w:jc w:val="both"/>
        <w:rPr>
          <w:rFonts w:ascii="Garamond" w:hAnsi="Garamond" w:hint="cs"/>
          <w:sz w:val="32"/>
          <w:szCs w:val="32"/>
          <w:shd w:val="clear" w:color="auto" w:fill="FFFFFF"/>
          <w:rtl/>
          <w:lang w:bidi="ar-LB"/>
        </w:rPr>
      </w:pPr>
      <w:r w:rsidRPr="00F073D0">
        <w:rPr>
          <w:rFonts w:ascii="Garamond" w:hAnsi="Garamond"/>
          <w:sz w:val="32"/>
          <w:szCs w:val="32"/>
          <w:shd w:val="clear" w:color="auto" w:fill="FFFFFF"/>
          <w:rtl/>
        </w:rPr>
        <w:t>قالت "هيومن رايتس ووتش" اليوم إن إلغاء</w:t>
      </w:r>
      <w:r w:rsidRPr="00F073D0">
        <w:rPr>
          <w:rStyle w:val="apple-converted-space"/>
          <w:rFonts w:ascii="Garamond" w:hAnsi="Garamond"/>
          <w:sz w:val="32"/>
          <w:szCs w:val="32"/>
          <w:shd w:val="clear" w:color="auto" w:fill="FFFFFF"/>
        </w:rPr>
        <w:t> </w:t>
      </w:r>
      <w:hyperlink r:id="rId6" w:tgtFrame="_blank" w:history="1">
        <w:r w:rsidRPr="00F073D0">
          <w:rPr>
            <w:rStyle w:val="Hyperlink"/>
            <w:rFonts w:ascii="Garamond" w:hAnsi="Garamond"/>
            <w:color w:val="auto"/>
            <w:sz w:val="32"/>
            <w:szCs w:val="32"/>
            <w:u w:val="none"/>
            <w:shd w:val="clear" w:color="auto" w:fill="FFFFFF"/>
            <w:rtl/>
          </w:rPr>
          <w:t>إسرائيل</w:t>
        </w:r>
      </w:hyperlink>
      <w:r w:rsidRPr="00F073D0">
        <w:rPr>
          <w:rStyle w:val="apple-converted-space"/>
          <w:rFonts w:ascii="Garamond" w:hAnsi="Garamond"/>
          <w:sz w:val="32"/>
          <w:szCs w:val="32"/>
          <w:shd w:val="clear" w:color="auto" w:fill="FFFFFF"/>
        </w:rPr>
        <w:t> </w:t>
      </w:r>
      <w:r w:rsidRPr="00F073D0">
        <w:rPr>
          <w:rFonts w:ascii="Garamond" w:hAnsi="Garamond"/>
          <w:sz w:val="32"/>
          <w:szCs w:val="32"/>
          <w:shd w:val="clear" w:color="auto" w:fill="FFFFFF"/>
          <w:rtl/>
        </w:rPr>
        <w:t>إقامات آلاف الفلسطينيين في القدس الشرقية على مر السنين يوضح النظام المزدوج الذي تنفذه إسرائيل في المدينة</w:t>
      </w:r>
      <w:r>
        <w:rPr>
          <w:rFonts w:ascii="Garamond" w:hAnsi="Garamond"/>
          <w:sz w:val="32"/>
          <w:szCs w:val="32"/>
          <w:shd w:val="clear" w:color="auto" w:fill="FFFFFF"/>
        </w:rPr>
        <w:t>.</w:t>
      </w:r>
    </w:p>
    <w:p w:rsidR="00740A19" w:rsidRPr="00740A19" w:rsidRDefault="00740A19" w:rsidP="00740A19">
      <w:pPr>
        <w:bidi/>
        <w:jc w:val="both"/>
        <w:rPr>
          <w:rFonts w:ascii="Garamond" w:hAnsi="Garamond" w:hint="cs"/>
          <w:sz w:val="32"/>
          <w:szCs w:val="32"/>
          <w:shd w:val="clear" w:color="auto" w:fill="FFFFFF"/>
          <w:rtl/>
        </w:rPr>
      </w:pPr>
      <w:r w:rsidRPr="00740A19">
        <w:rPr>
          <w:rFonts w:ascii="Garamond" w:hAnsi="Garamond" w:hint="cs"/>
          <w:sz w:val="32"/>
          <w:szCs w:val="32"/>
          <w:shd w:val="clear" w:color="auto" w:fill="FFFFFF"/>
          <w:rtl/>
          <w:lang w:bidi="ar-LB"/>
        </w:rPr>
        <w:t>(هيومن رايتس ووتش، 8 اب 2017</w:t>
      </w:r>
      <w:r w:rsidRPr="00740A19">
        <w:rPr>
          <w:rFonts w:hint="cs"/>
          <w:sz w:val="28"/>
          <w:szCs w:val="28"/>
          <w:rtl/>
          <w:lang w:bidi="ar-LB"/>
        </w:rPr>
        <w:t>)</w:t>
      </w:r>
    </w:p>
    <w:p w:rsidR="00740A19" w:rsidRDefault="00740A19" w:rsidP="00740A19">
      <w:pPr>
        <w:shd w:val="clear" w:color="auto" w:fill="FFFFFF"/>
        <w:bidi/>
        <w:spacing w:before="75" w:after="60"/>
        <w:jc w:val="both"/>
        <w:outlineLvl w:val="0"/>
        <w:rPr>
          <w:rFonts w:ascii="Arial" w:eastAsia="Times New Roman" w:hAnsi="Arial" w:hint="cs"/>
          <w:b/>
          <w:bCs/>
          <w:color w:val="222222"/>
          <w:kern w:val="36"/>
          <w:sz w:val="27"/>
          <w:szCs w:val="27"/>
          <w:u w:val="single"/>
          <w:rtl/>
        </w:rPr>
      </w:pPr>
      <w:bookmarkStart w:id="3" w:name="b"/>
      <w:bookmarkEnd w:id="2"/>
      <w:r w:rsidRPr="000B329F">
        <w:rPr>
          <w:rFonts w:ascii="Arial" w:eastAsia="Times New Roman" w:hAnsi="Arial"/>
          <w:b/>
          <w:bCs/>
          <w:color w:val="222222"/>
          <w:kern w:val="36"/>
          <w:sz w:val="27"/>
          <w:szCs w:val="27"/>
          <w:u w:val="single"/>
        </w:rPr>
        <w:t>"</w:t>
      </w:r>
      <w:r w:rsidRPr="000B329F">
        <w:rPr>
          <w:rFonts w:ascii="Arial" w:eastAsia="Times New Roman" w:hAnsi="Arial"/>
          <w:b/>
          <w:bCs/>
          <w:color w:val="222222"/>
          <w:kern w:val="36"/>
          <w:sz w:val="27"/>
          <w:szCs w:val="27"/>
          <w:u w:val="single"/>
          <w:rtl/>
        </w:rPr>
        <w:t xml:space="preserve">الحق" تطالب بالإفراج عن الصحفيين الخمسة واحترام حرية </w:t>
      </w:r>
      <w:r w:rsidRPr="000B329F">
        <w:rPr>
          <w:rFonts w:ascii="Arial" w:eastAsia="Times New Roman" w:hAnsi="Arial" w:hint="cs"/>
          <w:b/>
          <w:bCs/>
          <w:color w:val="222222"/>
          <w:kern w:val="36"/>
          <w:sz w:val="27"/>
          <w:szCs w:val="27"/>
          <w:u w:val="single"/>
          <w:rtl/>
        </w:rPr>
        <w:t>الصحافة</w:t>
      </w:r>
      <w:r w:rsidRPr="000B329F">
        <w:rPr>
          <w:rFonts w:ascii="Arial" w:eastAsia="Times New Roman" w:hAnsi="Arial"/>
          <w:b/>
          <w:bCs/>
          <w:color w:val="222222"/>
          <w:kern w:val="36"/>
          <w:sz w:val="27"/>
          <w:szCs w:val="27"/>
          <w:u w:val="single"/>
          <w:rtl/>
        </w:rPr>
        <w:t xml:space="preserve"> </w:t>
      </w:r>
    </w:p>
    <w:p w:rsidR="00740A19" w:rsidRDefault="00740A19" w:rsidP="00740A19">
      <w:pPr>
        <w:shd w:val="clear" w:color="auto" w:fill="FFFFFF"/>
        <w:bidi/>
        <w:spacing w:before="75" w:after="60"/>
        <w:jc w:val="both"/>
        <w:outlineLvl w:val="0"/>
        <w:rPr>
          <w:rFonts w:asciiTheme="minorBidi" w:eastAsia="Times New Roman" w:hAnsiTheme="minorBidi" w:hint="cs"/>
          <w:kern w:val="36"/>
          <w:sz w:val="36"/>
          <w:szCs w:val="36"/>
          <w:rtl/>
        </w:rPr>
      </w:pPr>
      <w:r w:rsidRPr="000B329F">
        <w:rPr>
          <w:rFonts w:asciiTheme="minorBidi" w:hAnsiTheme="minorBidi"/>
          <w:sz w:val="28"/>
          <w:szCs w:val="28"/>
          <w:shd w:val="clear" w:color="auto" w:fill="FFFFFF"/>
          <w:rtl/>
        </w:rPr>
        <w:t>تؤكد مؤسسة الحق على وجوب وقف الاستدعاءات والاعتقالات التي تستهدف الصحفيين على خلفية عملهم الصحفي، وإذ تحذر من استمرار حالة التدهور في منظومة الحقوق والحريات العامة وبخاصة حرية الرأي والتعبير، بفعل استمرار حالة الانقسام السياسي وتبعاته، وإذ تذكر مجدداً بالتزامات دولة فلسطين بموجب الاتفاقيات الدولية التي انضمت إليها واستحقاقاتها، ولا سيما العهد الدولي الخاص بالحقوق المدنية والسياسية، وكذلك إعلان دعم حرية الإعلام في العالم العربي الذي انضمت إليه فلسطين في صيف 2016، وتؤكد على وجوب احترام حرية وسائل الإعلام والإعلاميين المكفولة في القانون الأساسي والتشريعات الفلسطينية ذات الصلة</w:t>
      </w:r>
      <w:r>
        <w:rPr>
          <w:rFonts w:asciiTheme="minorBidi" w:eastAsia="Times New Roman" w:hAnsiTheme="minorBidi" w:hint="cs"/>
          <w:kern w:val="36"/>
          <w:sz w:val="36"/>
          <w:szCs w:val="36"/>
          <w:rtl/>
        </w:rPr>
        <w:t>.</w:t>
      </w:r>
    </w:p>
    <w:p w:rsidR="00740A19" w:rsidRPr="00740A19" w:rsidRDefault="00740A19" w:rsidP="00740A19">
      <w:pPr>
        <w:shd w:val="clear" w:color="auto" w:fill="FFFFFF"/>
        <w:bidi/>
        <w:spacing w:before="75" w:after="60"/>
        <w:jc w:val="both"/>
        <w:outlineLvl w:val="0"/>
        <w:rPr>
          <w:rFonts w:asciiTheme="minorBidi" w:eastAsia="Times New Roman" w:hAnsiTheme="minorBidi" w:hint="cs"/>
          <w:kern w:val="36"/>
          <w:sz w:val="28"/>
          <w:szCs w:val="28"/>
          <w:rtl/>
          <w:lang w:bidi="ar-LB"/>
        </w:rPr>
      </w:pPr>
      <w:r>
        <w:rPr>
          <w:rFonts w:asciiTheme="minorBidi" w:eastAsia="Times New Roman" w:hAnsiTheme="minorBidi" w:hint="cs"/>
          <w:kern w:val="36"/>
          <w:sz w:val="28"/>
          <w:szCs w:val="28"/>
          <w:rtl/>
        </w:rPr>
        <w:t>(</w:t>
      </w:r>
      <w:r w:rsidRPr="00740A19">
        <w:rPr>
          <w:rFonts w:asciiTheme="minorBidi" w:eastAsia="Times New Roman" w:hAnsiTheme="minorBidi" w:hint="cs"/>
          <w:kern w:val="36"/>
          <w:sz w:val="28"/>
          <w:szCs w:val="28"/>
          <w:rtl/>
        </w:rPr>
        <w:t>مؤسسة الحق، 9 اب 2017</w:t>
      </w:r>
      <w:r>
        <w:rPr>
          <w:rFonts w:asciiTheme="minorBidi" w:eastAsia="Times New Roman" w:hAnsiTheme="minorBidi" w:hint="cs"/>
          <w:kern w:val="36"/>
          <w:sz w:val="28"/>
          <w:szCs w:val="28"/>
          <w:rtl/>
        </w:rPr>
        <w:t>)</w:t>
      </w:r>
    </w:p>
    <w:p w:rsidR="00740A19" w:rsidRDefault="00740A19" w:rsidP="00740A19">
      <w:pPr>
        <w:bidi/>
        <w:jc w:val="both"/>
        <w:rPr>
          <w:rFonts w:hint="cs"/>
          <w:b/>
          <w:bCs/>
          <w:sz w:val="28"/>
          <w:szCs w:val="28"/>
          <w:u w:val="single"/>
          <w:rtl/>
          <w:lang w:bidi="ar-LB"/>
        </w:rPr>
      </w:pPr>
      <w:bookmarkStart w:id="4" w:name="c"/>
      <w:bookmarkEnd w:id="3"/>
      <w:r w:rsidRPr="00F073D0">
        <w:rPr>
          <w:rFonts w:hint="cs"/>
          <w:b/>
          <w:bCs/>
          <w:sz w:val="28"/>
          <w:szCs w:val="28"/>
          <w:u w:val="single"/>
          <w:rtl/>
          <w:lang w:bidi="ar-LB"/>
        </w:rPr>
        <w:t>اجهزة السلطة الفلسطينية تعتقل 5 صحفيين في الضفة الغربية</w:t>
      </w:r>
    </w:p>
    <w:p w:rsidR="00740A19" w:rsidRPr="00F073D0" w:rsidRDefault="00740A19" w:rsidP="00740A19">
      <w:pPr>
        <w:bidi/>
        <w:jc w:val="both"/>
        <w:rPr>
          <w:sz w:val="28"/>
          <w:szCs w:val="28"/>
          <w:lang w:bidi="ar-LB"/>
        </w:rPr>
      </w:pPr>
      <w:r w:rsidRPr="00F073D0">
        <w:rPr>
          <w:rFonts w:hint="cs"/>
          <w:sz w:val="28"/>
          <w:szCs w:val="28"/>
          <w:rtl/>
          <w:lang w:bidi="ar-LB"/>
        </w:rPr>
        <w:t xml:space="preserve">اعتلقت اجهزة السلطة الفلسطينية، يوم الثلاثاء 8 اب 2017، 5 صحفيين في مناطق متفرقة في الضفة الغربية، هم </w:t>
      </w:r>
      <w:r w:rsidRPr="00F073D0">
        <w:rPr>
          <w:rFonts w:cs="Arial"/>
          <w:sz w:val="28"/>
          <w:szCs w:val="28"/>
          <w:rtl/>
          <w:lang w:bidi="ar-LB"/>
        </w:rPr>
        <w:t>ممدوح حمامرة، وقتيبة قاسم، عامر أبو عرفة، طارق أبو زيد، أحمد حلايقة.</w:t>
      </w:r>
    </w:p>
    <w:p w:rsidR="00740A19" w:rsidRDefault="00740A19" w:rsidP="00740A19">
      <w:pPr>
        <w:bidi/>
        <w:jc w:val="both"/>
        <w:rPr>
          <w:rFonts w:hint="cs"/>
          <w:sz w:val="28"/>
          <w:szCs w:val="28"/>
          <w:rtl/>
          <w:lang w:bidi="ar-LB"/>
        </w:rPr>
      </w:pPr>
      <w:r w:rsidRPr="00F073D0">
        <w:rPr>
          <w:rFonts w:cs="Arial"/>
          <w:sz w:val="28"/>
          <w:szCs w:val="28"/>
          <w:rtl/>
          <w:lang w:bidi="ar-LB"/>
        </w:rPr>
        <w:t>وعقب الحملة، بررت اجهزة السلطة الاعتقالات على خلفيه ما تدعي أن الصحفيون متهمون بتسريب معلومات حساسة لجهات معادية، وأن الموضوع قيد التحقيق.</w:t>
      </w:r>
    </w:p>
    <w:p w:rsidR="00740A19" w:rsidRDefault="00740A19" w:rsidP="00740A19">
      <w:pPr>
        <w:bidi/>
        <w:jc w:val="both"/>
        <w:rPr>
          <w:rFonts w:hint="cs"/>
          <w:sz w:val="28"/>
          <w:szCs w:val="28"/>
          <w:rtl/>
          <w:lang w:bidi="ar-LB"/>
        </w:rPr>
      </w:pPr>
      <w:r>
        <w:rPr>
          <w:rFonts w:hint="cs"/>
          <w:sz w:val="28"/>
          <w:szCs w:val="28"/>
          <w:rtl/>
          <w:lang w:bidi="ar-LB"/>
        </w:rPr>
        <w:t>(</w:t>
      </w:r>
      <w:r w:rsidRPr="00740A19">
        <w:rPr>
          <w:rFonts w:hint="cs"/>
          <w:sz w:val="28"/>
          <w:szCs w:val="28"/>
          <w:rtl/>
          <w:lang w:bidi="ar-LB"/>
        </w:rPr>
        <w:t>المركز الفلسطيني للاعلام، 8 اب 2017</w:t>
      </w:r>
      <w:r>
        <w:rPr>
          <w:rFonts w:hint="cs"/>
          <w:sz w:val="28"/>
          <w:szCs w:val="28"/>
          <w:rtl/>
          <w:lang w:bidi="ar-LB"/>
        </w:rPr>
        <w:t>)</w:t>
      </w:r>
    </w:p>
    <w:bookmarkEnd w:id="4"/>
    <w:p w:rsidR="00740A19" w:rsidRPr="00740A19" w:rsidRDefault="00740A19" w:rsidP="00740A19">
      <w:pPr>
        <w:bidi/>
        <w:jc w:val="both"/>
        <w:rPr>
          <w:sz w:val="28"/>
          <w:szCs w:val="28"/>
          <w:rtl/>
          <w:lang w:bidi="ar-LB"/>
        </w:rPr>
      </w:pPr>
    </w:p>
    <w:p w:rsidR="00740A19" w:rsidRDefault="00740A19" w:rsidP="00740A19">
      <w:pPr>
        <w:shd w:val="clear" w:color="auto" w:fill="FFFFFF"/>
        <w:bidi/>
        <w:spacing w:before="75" w:after="60"/>
        <w:jc w:val="both"/>
        <w:outlineLvl w:val="0"/>
        <w:rPr>
          <w:rFonts w:asciiTheme="minorBidi" w:eastAsia="Times New Roman" w:hAnsiTheme="minorBidi" w:hint="cs"/>
          <w:b/>
          <w:bCs/>
          <w:kern w:val="36"/>
          <w:sz w:val="28"/>
          <w:szCs w:val="28"/>
          <w:u w:val="single"/>
          <w:rtl/>
        </w:rPr>
      </w:pPr>
      <w:bookmarkStart w:id="5" w:name="d"/>
      <w:r>
        <w:rPr>
          <w:rFonts w:asciiTheme="minorBidi" w:eastAsia="Times New Roman" w:hAnsiTheme="minorBidi" w:hint="cs"/>
          <w:b/>
          <w:bCs/>
          <w:kern w:val="36"/>
          <w:sz w:val="28"/>
          <w:szCs w:val="28"/>
          <w:u w:val="single"/>
          <w:rtl/>
        </w:rPr>
        <w:lastRenderedPageBreak/>
        <w:t>الميزان يستنكر منع اسرائيل سيدة من الوصول للمستشفى مما تسبب بوفاتها</w:t>
      </w:r>
    </w:p>
    <w:p w:rsidR="00740A19" w:rsidRPr="00095324" w:rsidRDefault="00740A19" w:rsidP="00740A19">
      <w:pPr>
        <w:shd w:val="clear" w:color="auto" w:fill="FFFFFF"/>
        <w:bidi/>
        <w:spacing w:before="75" w:after="60"/>
        <w:jc w:val="both"/>
        <w:outlineLvl w:val="0"/>
        <w:rPr>
          <w:rFonts w:asciiTheme="minorBidi" w:hAnsiTheme="minorBidi"/>
          <w:sz w:val="28"/>
          <w:szCs w:val="28"/>
          <w:shd w:val="clear" w:color="auto" w:fill="FFFFFF"/>
          <w:rtl/>
        </w:rPr>
      </w:pPr>
      <w:r w:rsidRPr="00095324">
        <w:rPr>
          <w:rFonts w:asciiTheme="minorBidi" w:hAnsiTheme="minorBidi"/>
          <w:sz w:val="28"/>
          <w:szCs w:val="28"/>
          <w:shd w:val="clear" w:color="auto" w:fill="FFFFFF"/>
          <w:rtl/>
        </w:rPr>
        <w:t>حرمت سلطات الاحتلال الإسرائيلي السيدة اعتماد ربيع (47 عاما) من مدينة رفح، من الوصول إلى المستشفى حيث كانت تعاني من ورم سرطاني في القولون، ما تسبب في وفاتها يوم الثلاثاء الموافق 8/8/2017م. رغم حصولها على تحويلة طبية من وزارة الصحة الفلسطينية للعلاج خارج القطاع.</w:t>
      </w:r>
    </w:p>
    <w:p w:rsidR="00740A19" w:rsidRPr="00095324" w:rsidRDefault="00740A19" w:rsidP="00740A19">
      <w:pPr>
        <w:shd w:val="clear" w:color="auto" w:fill="FFFFFF"/>
        <w:bidi/>
        <w:spacing w:before="75" w:after="60"/>
        <w:jc w:val="both"/>
        <w:outlineLvl w:val="0"/>
        <w:rPr>
          <w:rFonts w:asciiTheme="minorBidi" w:eastAsia="Times New Roman" w:hAnsiTheme="minorBidi" w:hint="cs"/>
          <w:b/>
          <w:bCs/>
          <w:kern w:val="36"/>
          <w:sz w:val="40"/>
          <w:szCs w:val="40"/>
          <w:u w:val="single"/>
          <w:rtl/>
        </w:rPr>
      </w:pPr>
      <w:r w:rsidRPr="00095324">
        <w:rPr>
          <w:rFonts w:asciiTheme="minorBidi" w:hAnsiTheme="minorBidi"/>
          <w:sz w:val="28"/>
          <w:szCs w:val="28"/>
          <w:shd w:val="clear" w:color="auto" w:fill="FFFFFF"/>
          <w:rtl/>
        </w:rPr>
        <w:t xml:space="preserve">مركز الميزان لحقوق الإنسان يستنكر بشدة القيود التي تفرضها </w:t>
      </w:r>
      <w:r w:rsidRPr="00095324">
        <w:rPr>
          <w:rFonts w:asciiTheme="minorBidi" w:hAnsiTheme="minorBidi" w:hint="cs"/>
          <w:sz w:val="28"/>
          <w:szCs w:val="28"/>
          <w:shd w:val="clear" w:color="auto" w:fill="FFFFFF"/>
          <w:rtl/>
        </w:rPr>
        <w:t>ال</w:t>
      </w:r>
      <w:r w:rsidRPr="00095324">
        <w:rPr>
          <w:rFonts w:asciiTheme="minorBidi" w:hAnsiTheme="minorBidi"/>
          <w:sz w:val="28"/>
          <w:szCs w:val="28"/>
          <w:shd w:val="clear" w:color="auto" w:fill="FFFFFF"/>
          <w:rtl/>
        </w:rPr>
        <w:t>سلطات الإسرائيلي</w:t>
      </w:r>
      <w:r w:rsidRPr="00095324">
        <w:rPr>
          <w:rFonts w:asciiTheme="minorBidi" w:hAnsiTheme="minorBidi" w:hint="cs"/>
          <w:sz w:val="28"/>
          <w:szCs w:val="28"/>
          <w:shd w:val="clear" w:color="auto" w:fill="FFFFFF"/>
          <w:rtl/>
        </w:rPr>
        <w:t>ة</w:t>
      </w:r>
      <w:r w:rsidRPr="00095324">
        <w:rPr>
          <w:rFonts w:asciiTheme="minorBidi" w:hAnsiTheme="minorBidi"/>
          <w:sz w:val="28"/>
          <w:szCs w:val="28"/>
          <w:shd w:val="clear" w:color="auto" w:fill="FFFFFF"/>
          <w:rtl/>
        </w:rPr>
        <w:t xml:space="preserve"> على حرية حركة وتنقل الفلسطينيين من سكان قطاع غزة ولا سيما المرضى ويطالب المجتمع الدولي بالتدخل العاجل والفاعل لإنقاذ حياة المرضى وضمان احترام القانون الدولي</w:t>
      </w:r>
      <w:r w:rsidRPr="00095324">
        <w:rPr>
          <w:rFonts w:asciiTheme="minorBidi" w:hAnsiTheme="minorBidi"/>
          <w:sz w:val="28"/>
          <w:szCs w:val="28"/>
          <w:shd w:val="clear" w:color="auto" w:fill="FFFFFF"/>
        </w:rPr>
        <w:t>.</w:t>
      </w:r>
    </w:p>
    <w:p w:rsidR="00740A19" w:rsidRPr="000B329F" w:rsidRDefault="00740A19" w:rsidP="00740A19">
      <w:pPr>
        <w:shd w:val="clear" w:color="auto" w:fill="FFFFFF"/>
        <w:bidi/>
        <w:spacing w:before="75" w:after="60"/>
        <w:jc w:val="both"/>
        <w:outlineLvl w:val="0"/>
        <w:rPr>
          <w:rFonts w:asciiTheme="minorBidi" w:eastAsia="Times New Roman" w:hAnsiTheme="minorBidi"/>
          <w:kern w:val="36"/>
          <w:sz w:val="28"/>
          <w:szCs w:val="28"/>
        </w:rPr>
      </w:pPr>
      <w:r>
        <w:rPr>
          <w:rFonts w:asciiTheme="minorBidi" w:eastAsia="Times New Roman" w:hAnsiTheme="minorBidi" w:hint="cs"/>
          <w:kern w:val="36"/>
          <w:sz w:val="28"/>
          <w:szCs w:val="28"/>
          <w:rtl/>
        </w:rPr>
        <w:t>(</w:t>
      </w:r>
      <w:r w:rsidRPr="00740A19">
        <w:rPr>
          <w:rFonts w:asciiTheme="minorBidi" w:eastAsia="Times New Roman" w:hAnsiTheme="minorBidi" w:hint="cs"/>
          <w:kern w:val="36"/>
          <w:sz w:val="28"/>
          <w:szCs w:val="28"/>
          <w:rtl/>
        </w:rPr>
        <w:t>مركز الميزان لحقوق الانسان، 10 اب 2017</w:t>
      </w:r>
      <w:r>
        <w:rPr>
          <w:rFonts w:asciiTheme="minorBidi" w:eastAsia="Times New Roman" w:hAnsiTheme="minorBidi" w:hint="cs"/>
          <w:kern w:val="36"/>
          <w:sz w:val="28"/>
          <w:szCs w:val="28"/>
          <w:rtl/>
        </w:rPr>
        <w:t>)</w:t>
      </w:r>
    </w:p>
    <w:p w:rsidR="00740A19" w:rsidRDefault="00740A19" w:rsidP="00740A19">
      <w:pPr>
        <w:bidi/>
        <w:jc w:val="both"/>
        <w:rPr>
          <w:rFonts w:ascii="Helvetica" w:hAnsi="Helvetica" w:hint="cs"/>
          <w:b/>
          <w:bCs/>
          <w:color w:val="1D2129"/>
          <w:sz w:val="27"/>
          <w:szCs w:val="28"/>
          <w:u w:val="single"/>
          <w:shd w:val="clear" w:color="auto" w:fill="FFFFFF"/>
          <w:rtl/>
        </w:rPr>
      </w:pPr>
      <w:bookmarkStart w:id="6" w:name="e"/>
      <w:bookmarkEnd w:id="5"/>
      <w:r w:rsidRPr="00864F7E">
        <w:rPr>
          <w:rFonts w:ascii="Helvetica" w:hAnsi="Helvetica"/>
          <w:b/>
          <w:bCs/>
          <w:color w:val="1D2129"/>
          <w:sz w:val="27"/>
          <w:szCs w:val="28"/>
          <w:u w:val="single"/>
          <w:shd w:val="clear" w:color="auto" w:fill="FFFFFF"/>
          <w:rtl/>
        </w:rPr>
        <w:t>هيئة الأسرى: تصاعد الاعتقالات بسبب النشاط على مواقع التواصل الاجتماعي</w:t>
      </w:r>
    </w:p>
    <w:p w:rsidR="00740A19" w:rsidRPr="00864F7E" w:rsidRDefault="00740A19" w:rsidP="00740A19">
      <w:pPr>
        <w:bidi/>
        <w:jc w:val="both"/>
        <w:rPr>
          <w:rFonts w:asciiTheme="minorBidi" w:hAnsiTheme="minorBidi"/>
          <w:b/>
          <w:bCs/>
          <w:sz w:val="28"/>
          <w:szCs w:val="28"/>
          <w:u w:val="single"/>
          <w:rtl/>
        </w:rPr>
      </w:pPr>
      <w:r w:rsidRPr="00864F7E">
        <w:rPr>
          <w:rFonts w:asciiTheme="minorBidi" w:hAnsiTheme="minorBidi"/>
          <w:color w:val="1D2129"/>
          <w:sz w:val="28"/>
          <w:szCs w:val="28"/>
          <w:shd w:val="clear" w:color="auto" w:fill="FFFFFF"/>
          <w:rtl/>
        </w:rPr>
        <w:t>أفادت هيئة شؤون الأسرى في تقرير لها أن ما يقارب 70 حالة اعتقال جرت منذ بداية عام 2017 في صفوف الفلسطينيين بتهمة التحريض على مواقع التواصل الاجتماعي الفيسبوك</w:t>
      </w:r>
      <w:r w:rsidRPr="00864F7E">
        <w:rPr>
          <w:rFonts w:asciiTheme="minorBidi" w:hAnsiTheme="minorBidi"/>
          <w:color w:val="1D2129"/>
          <w:sz w:val="28"/>
          <w:szCs w:val="28"/>
          <w:shd w:val="clear" w:color="auto" w:fill="FFFFFF"/>
        </w:rPr>
        <w:t>.</w:t>
      </w:r>
      <w:r w:rsidRPr="00864F7E">
        <w:rPr>
          <w:rFonts w:asciiTheme="minorBidi" w:hAnsiTheme="minorBidi"/>
          <w:color w:val="1D2129"/>
          <w:sz w:val="28"/>
          <w:szCs w:val="28"/>
        </w:rPr>
        <w:br/>
      </w:r>
      <w:r w:rsidRPr="00864F7E">
        <w:rPr>
          <w:rFonts w:asciiTheme="minorBidi" w:hAnsiTheme="minorBidi"/>
          <w:color w:val="1D2129"/>
          <w:sz w:val="28"/>
          <w:szCs w:val="28"/>
          <w:shd w:val="clear" w:color="auto" w:fill="FFFFFF"/>
          <w:rtl/>
        </w:rPr>
        <w:t>وقالت الهيئة ان عدد كبير من المعتلقين حولوا للاعتقال الاداري وعدد آخر تم إصدار لوائح اتهام بحقهم بتهمة المساس بامن اسرائيل والتحريض</w:t>
      </w:r>
      <w:r w:rsidRPr="00864F7E">
        <w:rPr>
          <w:rFonts w:asciiTheme="minorBidi" w:hAnsiTheme="minorBidi"/>
          <w:color w:val="1D2129"/>
          <w:sz w:val="28"/>
          <w:szCs w:val="28"/>
          <w:shd w:val="clear" w:color="auto" w:fill="FFFFFF"/>
        </w:rPr>
        <w:t>.</w:t>
      </w:r>
    </w:p>
    <w:p w:rsidR="00740A19" w:rsidRDefault="00740A19" w:rsidP="00740A19">
      <w:pPr>
        <w:bidi/>
        <w:jc w:val="both"/>
        <w:rPr>
          <w:rFonts w:asciiTheme="minorBidi" w:hAnsiTheme="minorBidi" w:hint="cs"/>
          <w:b/>
          <w:bCs/>
          <w:sz w:val="28"/>
          <w:szCs w:val="28"/>
          <w:rtl/>
        </w:rPr>
      </w:pPr>
      <w:r w:rsidRPr="00864F7E">
        <w:rPr>
          <w:rFonts w:asciiTheme="minorBidi" w:hAnsiTheme="minorBidi"/>
          <w:color w:val="1D2129"/>
          <w:sz w:val="28"/>
          <w:szCs w:val="28"/>
          <w:shd w:val="clear" w:color="auto" w:fill="FFFFFF"/>
          <w:rtl/>
        </w:rPr>
        <w:t>واشارت الهيئة ان وحدة خاصة اسرائيلية مشكلة في هيئة اركان الجيش الاسرائيلي تسمى السايبر او الوحدة 8200 ترصد كافة الانشطة والاراء وعمليات التضامن والتعبير عن الرأي والمواقف الصادرة عن الفلسطينيين وتقوم بحملات اعتقال ولاتفه الاسباب ولمجرد وضع صورة شهيد او اسير على الموقع او التنديد بالممارسات الاسرائيلية وانتهاكات قوات الاحتلال المتصاعدة لحقوق شعبنا الفسلطيني</w:t>
      </w:r>
      <w:r w:rsidRPr="00864F7E">
        <w:rPr>
          <w:rFonts w:asciiTheme="minorBidi" w:hAnsiTheme="minorBidi"/>
          <w:color w:val="1D2129"/>
          <w:sz w:val="28"/>
          <w:szCs w:val="28"/>
          <w:shd w:val="clear" w:color="auto" w:fill="FFFFFF"/>
        </w:rPr>
        <w:t>.</w:t>
      </w:r>
      <w:r w:rsidRPr="00864F7E">
        <w:rPr>
          <w:rFonts w:asciiTheme="minorBidi" w:hAnsiTheme="minorBidi"/>
          <w:b/>
          <w:bCs/>
          <w:sz w:val="28"/>
          <w:szCs w:val="28"/>
          <w:rtl/>
        </w:rPr>
        <w:t xml:space="preserve"> </w:t>
      </w:r>
      <w:r w:rsidRPr="00864F7E">
        <w:rPr>
          <w:rFonts w:asciiTheme="minorBidi" w:hAnsiTheme="minorBidi"/>
          <w:color w:val="1D2129"/>
          <w:sz w:val="28"/>
          <w:szCs w:val="28"/>
          <w:shd w:val="clear" w:color="auto" w:fill="FFFFFF"/>
          <w:rtl/>
        </w:rPr>
        <w:t>وقال قراقع ان الاعتقالات بسبب النشاط على مواقع الفيسبوك شملت صحفيين وكتاب واطفال قاصرين ونساء ونواب ونشطاء اجتماعيين</w:t>
      </w:r>
      <w:r w:rsidRPr="00864F7E">
        <w:rPr>
          <w:rFonts w:asciiTheme="minorBidi" w:hAnsiTheme="minorBidi"/>
          <w:color w:val="1D2129"/>
          <w:sz w:val="28"/>
          <w:szCs w:val="28"/>
          <w:shd w:val="clear" w:color="auto" w:fill="FFFFFF"/>
        </w:rPr>
        <w:t>.</w:t>
      </w:r>
    </w:p>
    <w:p w:rsidR="00740A19" w:rsidRPr="00740A19" w:rsidRDefault="00740A19" w:rsidP="00740A19">
      <w:pPr>
        <w:bidi/>
        <w:jc w:val="both"/>
        <w:rPr>
          <w:rFonts w:asciiTheme="minorBidi" w:hAnsiTheme="minorBidi"/>
          <w:sz w:val="28"/>
          <w:szCs w:val="28"/>
        </w:rPr>
      </w:pPr>
      <w:r>
        <w:rPr>
          <w:rFonts w:asciiTheme="minorBidi" w:hAnsiTheme="minorBidi" w:hint="cs"/>
          <w:sz w:val="28"/>
          <w:szCs w:val="28"/>
          <w:rtl/>
        </w:rPr>
        <w:t>(</w:t>
      </w:r>
      <w:r w:rsidRPr="00740A19">
        <w:rPr>
          <w:rFonts w:asciiTheme="minorBidi" w:hAnsiTheme="minorBidi" w:hint="cs"/>
          <w:sz w:val="28"/>
          <w:szCs w:val="28"/>
          <w:rtl/>
        </w:rPr>
        <w:t>هيئة شؤون الاسرى والمحررين، 9 اب 2017</w:t>
      </w:r>
      <w:r>
        <w:rPr>
          <w:rFonts w:asciiTheme="minorBidi" w:hAnsiTheme="minorBidi" w:hint="cs"/>
          <w:sz w:val="28"/>
          <w:szCs w:val="28"/>
          <w:rtl/>
        </w:rPr>
        <w:t>)</w:t>
      </w:r>
    </w:p>
    <w:p w:rsidR="00740A19" w:rsidRDefault="00740A19" w:rsidP="00740A19">
      <w:pPr>
        <w:bidi/>
        <w:jc w:val="both"/>
        <w:rPr>
          <w:rFonts w:hint="cs"/>
          <w:b/>
          <w:bCs/>
          <w:sz w:val="28"/>
          <w:szCs w:val="28"/>
          <w:u w:val="single"/>
          <w:rtl/>
          <w:lang w:val="en-GB" w:bidi="ar-LB"/>
        </w:rPr>
      </w:pPr>
      <w:bookmarkStart w:id="7" w:name="f"/>
      <w:bookmarkEnd w:id="6"/>
      <w:r w:rsidRPr="008767D0">
        <w:rPr>
          <w:rFonts w:hint="cs"/>
          <w:b/>
          <w:bCs/>
          <w:sz w:val="28"/>
          <w:szCs w:val="28"/>
          <w:u w:val="single"/>
          <w:rtl/>
          <w:lang w:val="en-GB" w:bidi="ar-LB"/>
        </w:rPr>
        <w:t>أصغر معتقل فلسطيني يتجه للإضراب عن الطعام</w:t>
      </w:r>
    </w:p>
    <w:p w:rsidR="00740A19" w:rsidRDefault="00740A19" w:rsidP="00740A19">
      <w:pPr>
        <w:bidi/>
        <w:jc w:val="both"/>
        <w:rPr>
          <w:rFonts w:hint="cs"/>
          <w:sz w:val="28"/>
          <w:szCs w:val="28"/>
          <w:rtl/>
          <w:lang w:val="en-GB" w:bidi="ar-LB"/>
        </w:rPr>
      </w:pPr>
      <w:r>
        <w:rPr>
          <w:rFonts w:hint="cs"/>
          <w:sz w:val="28"/>
          <w:szCs w:val="28"/>
          <w:rtl/>
          <w:lang w:val="en-GB" w:bidi="ar-LB"/>
        </w:rPr>
        <w:t xml:space="preserve">الطفل نور عيسى 16 عاما، اصغر سجين فلسطيني ينوي الاضراب المفتوح عن الطعام احتجاجا على اعتقاله اداريا بعد خطفه من منزله، بدون توجيه تهمة وبدون محاكمة وخضوعه لتعذيب قاس على يد الشاباك خلال التحقيق معه. </w:t>
      </w:r>
    </w:p>
    <w:p w:rsidR="00740A19" w:rsidRDefault="00740A19" w:rsidP="00740A19">
      <w:pPr>
        <w:bidi/>
        <w:jc w:val="both"/>
        <w:rPr>
          <w:rFonts w:hint="cs"/>
          <w:sz w:val="28"/>
          <w:szCs w:val="28"/>
          <w:rtl/>
          <w:lang w:val="en-GB" w:bidi="ar-LB"/>
        </w:rPr>
      </w:pPr>
      <w:r>
        <w:rPr>
          <w:rFonts w:hint="cs"/>
          <w:sz w:val="28"/>
          <w:szCs w:val="28"/>
          <w:rtl/>
          <w:lang w:val="en-GB" w:bidi="ar-LB"/>
        </w:rPr>
        <w:t>يذكر انه كان من المفترض اطلاق سراحه في 1 اب الا انه تم تمديد اعتقاله الى ثلاث اشهر اخرى.</w:t>
      </w:r>
    </w:p>
    <w:p w:rsidR="00740A19" w:rsidRDefault="00740A19" w:rsidP="00740A19">
      <w:pPr>
        <w:bidi/>
        <w:jc w:val="both"/>
        <w:rPr>
          <w:rFonts w:hint="cs"/>
          <w:sz w:val="28"/>
          <w:szCs w:val="28"/>
          <w:rtl/>
          <w:lang w:val="en-GB" w:bidi="ar-LB"/>
        </w:rPr>
      </w:pPr>
      <w:r>
        <w:rPr>
          <w:rFonts w:hint="cs"/>
          <w:sz w:val="28"/>
          <w:szCs w:val="28"/>
          <w:rtl/>
          <w:lang w:val="en-GB" w:bidi="ar-LB"/>
        </w:rPr>
        <w:t>(</w:t>
      </w:r>
      <w:r w:rsidRPr="00740A19">
        <w:rPr>
          <w:rFonts w:hint="cs"/>
          <w:sz w:val="28"/>
          <w:szCs w:val="28"/>
          <w:rtl/>
          <w:lang w:val="en-GB" w:bidi="ar-LB"/>
        </w:rPr>
        <w:t>انترناشيونال ميديل ايست ميديا سنتر، 5 آب 2017</w:t>
      </w:r>
      <w:r>
        <w:rPr>
          <w:rFonts w:hint="cs"/>
          <w:sz w:val="28"/>
          <w:szCs w:val="28"/>
          <w:rtl/>
          <w:lang w:val="en-GB" w:bidi="ar-LB"/>
        </w:rPr>
        <w:t>)</w:t>
      </w:r>
    </w:p>
    <w:bookmarkEnd w:id="7"/>
    <w:p w:rsidR="00740A19" w:rsidRDefault="00740A19" w:rsidP="00740A19">
      <w:pPr>
        <w:bidi/>
        <w:jc w:val="both"/>
        <w:rPr>
          <w:rFonts w:hint="cs"/>
          <w:sz w:val="28"/>
          <w:szCs w:val="28"/>
          <w:rtl/>
          <w:lang w:val="en-GB" w:bidi="ar-LB"/>
        </w:rPr>
      </w:pPr>
    </w:p>
    <w:p w:rsidR="00740A19" w:rsidRPr="00740A19" w:rsidRDefault="00740A19" w:rsidP="00740A19">
      <w:pPr>
        <w:bidi/>
        <w:jc w:val="both"/>
        <w:rPr>
          <w:rFonts w:hint="cs"/>
          <w:sz w:val="28"/>
          <w:szCs w:val="28"/>
          <w:rtl/>
          <w:lang w:val="en-GB" w:bidi="ar-LB"/>
        </w:rPr>
      </w:pPr>
    </w:p>
    <w:p w:rsidR="00740A19" w:rsidRPr="00095324" w:rsidRDefault="00740A19" w:rsidP="00740A19">
      <w:pPr>
        <w:pStyle w:val="Heading1"/>
        <w:bidi/>
        <w:spacing w:before="300" w:beforeAutospacing="0" w:after="150" w:afterAutospacing="0" w:line="276" w:lineRule="auto"/>
        <w:jc w:val="both"/>
        <w:rPr>
          <w:rFonts w:ascii="Arial" w:hAnsi="Arial" w:cs="Arial" w:hint="cs"/>
          <w:sz w:val="28"/>
          <w:szCs w:val="28"/>
          <w:u w:val="single"/>
          <w:rtl/>
        </w:rPr>
      </w:pPr>
      <w:bookmarkStart w:id="8" w:name="g"/>
      <w:r w:rsidRPr="00095324">
        <w:rPr>
          <w:rFonts w:ascii="Arial" w:hAnsi="Arial" w:cs="Arial"/>
          <w:sz w:val="28"/>
          <w:szCs w:val="28"/>
          <w:u w:val="single"/>
          <w:rtl/>
        </w:rPr>
        <w:lastRenderedPageBreak/>
        <w:t>وزير الأوقاف يؤكد عدم وجود أماكن آمنة للعبادة في فلسطين</w:t>
      </w:r>
    </w:p>
    <w:p w:rsidR="00740A19" w:rsidRPr="00095324" w:rsidRDefault="00740A19" w:rsidP="00740A19">
      <w:pPr>
        <w:pStyle w:val="Heading1"/>
        <w:bidi/>
        <w:spacing w:before="300" w:beforeAutospacing="0" w:after="150" w:afterAutospacing="0" w:line="276" w:lineRule="auto"/>
        <w:jc w:val="both"/>
        <w:rPr>
          <w:rFonts w:asciiTheme="minorBidi" w:hAnsiTheme="minorBidi" w:cstheme="minorBidi"/>
          <w:b w:val="0"/>
          <w:bCs w:val="0"/>
          <w:sz w:val="28"/>
          <w:szCs w:val="28"/>
          <w:shd w:val="clear" w:color="auto" w:fill="FFFFFF"/>
          <w:rtl/>
        </w:rPr>
      </w:pPr>
      <w:r w:rsidRPr="00095324">
        <w:rPr>
          <w:rFonts w:asciiTheme="minorBidi" w:hAnsiTheme="minorBidi" w:cstheme="minorBidi"/>
          <w:b w:val="0"/>
          <w:bCs w:val="0"/>
          <w:sz w:val="28"/>
          <w:szCs w:val="28"/>
          <w:shd w:val="clear" w:color="auto" w:fill="FFFFFF"/>
          <w:rtl/>
        </w:rPr>
        <w:t>أكد وزير الأوقاف والشؤون الدينية يوسف ادعيس عدم وجود أماكن عباده آمنة في فلسطين، في ظل الاعتداءات والجرائم التي تتعرض لها من قبل القوات الإسرائيلية والمستوطنين</w:t>
      </w:r>
      <w:r w:rsidRPr="00095324">
        <w:rPr>
          <w:rFonts w:asciiTheme="minorBidi" w:hAnsiTheme="minorBidi" w:cstheme="minorBidi"/>
          <w:b w:val="0"/>
          <w:bCs w:val="0"/>
          <w:sz w:val="28"/>
          <w:szCs w:val="28"/>
          <w:shd w:val="clear" w:color="auto" w:fill="FFFFFF"/>
        </w:rPr>
        <w:t>.</w:t>
      </w:r>
      <w:r w:rsidRPr="00095324">
        <w:rPr>
          <w:rFonts w:asciiTheme="minorBidi" w:hAnsiTheme="minorBidi" w:cstheme="minorBidi"/>
          <w:b w:val="0"/>
          <w:bCs w:val="0"/>
          <w:sz w:val="28"/>
          <w:szCs w:val="28"/>
          <w:shd w:val="clear" w:color="auto" w:fill="FFFFFF"/>
          <w:rtl/>
        </w:rPr>
        <w:t xml:space="preserve"> وكانت القوات الإسرائيلية قد اعتقلت مساء يوم الخميس في 10 اب 3 مصلين من داخل مسجد "هريرة" في بلدة العيزرية بمدينة القدس المحتلة</w:t>
      </w:r>
      <w:r w:rsidRPr="00095324">
        <w:rPr>
          <w:rFonts w:asciiTheme="minorBidi" w:hAnsiTheme="minorBidi" w:cstheme="minorBidi"/>
          <w:b w:val="0"/>
          <w:bCs w:val="0"/>
          <w:sz w:val="28"/>
          <w:szCs w:val="28"/>
          <w:shd w:val="clear" w:color="auto" w:fill="FFFFFF"/>
        </w:rPr>
        <w:t>.</w:t>
      </w:r>
    </w:p>
    <w:p w:rsidR="00740A19" w:rsidRPr="00095324" w:rsidRDefault="00740A19" w:rsidP="00740A19">
      <w:pPr>
        <w:pStyle w:val="Heading1"/>
        <w:bidi/>
        <w:spacing w:before="300" w:beforeAutospacing="0" w:after="150" w:afterAutospacing="0" w:line="276" w:lineRule="auto"/>
        <w:jc w:val="both"/>
        <w:rPr>
          <w:rFonts w:asciiTheme="minorBidi" w:hAnsiTheme="minorBidi" w:cstheme="minorBidi"/>
          <w:b w:val="0"/>
          <w:bCs w:val="0"/>
          <w:sz w:val="28"/>
          <w:szCs w:val="28"/>
          <w:shd w:val="clear" w:color="auto" w:fill="FFFFFF"/>
        </w:rPr>
      </w:pPr>
      <w:r w:rsidRPr="00095324">
        <w:rPr>
          <w:rFonts w:asciiTheme="minorBidi" w:hAnsiTheme="minorBidi" w:cstheme="minorBidi"/>
          <w:b w:val="0"/>
          <w:bCs w:val="0"/>
          <w:sz w:val="28"/>
          <w:szCs w:val="28"/>
          <w:shd w:val="clear" w:color="auto" w:fill="FFFFFF"/>
          <w:rtl/>
        </w:rPr>
        <w:t>واعتبر الوزير أن هذا العمل عنصري استفزازي يضاف إلى قائمة الجرائم الإسرائيلية المتسلسلة بحق المقدسات والأماكن المقدسة</w:t>
      </w:r>
      <w:r w:rsidRPr="00095324">
        <w:rPr>
          <w:rFonts w:asciiTheme="minorBidi" w:hAnsiTheme="minorBidi" w:cstheme="minorBidi"/>
          <w:b w:val="0"/>
          <w:bCs w:val="0"/>
          <w:sz w:val="28"/>
          <w:szCs w:val="28"/>
          <w:shd w:val="clear" w:color="auto" w:fill="FFFFFF"/>
        </w:rPr>
        <w:t>.</w:t>
      </w:r>
    </w:p>
    <w:p w:rsidR="005A62A5" w:rsidRDefault="00740A19" w:rsidP="00740A19">
      <w:pPr>
        <w:bidi/>
        <w:jc w:val="both"/>
      </w:pPr>
      <w:r>
        <w:rPr>
          <w:rFonts w:hint="cs"/>
          <w:sz w:val="28"/>
          <w:szCs w:val="28"/>
          <w:rtl/>
          <w:lang w:bidi="ar-LB"/>
        </w:rPr>
        <w:t>(</w:t>
      </w:r>
      <w:r w:rsidRPr="00740A19">
        <w:rPr>
          <w:rFonts w:hint="cs"/>
          <w:sz w:val="28"/>
          <w:szCs w:val="28"/>
          <w:rtl/>
          <w:lang w:bidi="ar-LB"/>
        </w:rPr>
        <w:t>الوكالة الوطنية للاعلام، 10 اب 2017</w:t>
      </w:r>
      <w:r>
        <w:rPr>
          <w:rFonts w:hint="cs"/>
          <w:sz w:val="28"/>
          <w:szCs w:val="28"/>
          <w:rtl/>
          <w:lang w:bidi="ar-LB"/>
        </w:rPr>
        <w:t>)</w:t>
      </w:r>
      <w:bookmarkEnd w:id="8"/>
    </w:p>
    <w:sectPr w:rsidR="005A62A5" w:rsidSect="00C13D0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A4D6E"/>
    <w:multiLevelType w:val="hybridMultilevel"/>
    <w:tmpl w:val="7ED05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740A19"/>
    <w:rsid w:val="0019473C"/>
    <w:rsid w:val="005A62A5"/>
    <w:rsid w:val="00672BC6"/>
    <w:rsid w:val="006D2129"/>
    <w:rsid w:val="00740A19"/>
    <w:rsid w:val="008B15D4"/>
    <w:rsid w:val="00A70B95"/>
    <w:rsid w:val="00C13D01"/>
    <w:rsid w:val="00F72AD0"/>
    <w:rsid w:val="00FA4A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D01"/>
  </w:style>
  <w:style w:type="paragraph" w:styleId="Heading1">
    <w:name w:val="heading 1"/>
    <w:basedOn w:val="Normal"/>
    <w:link w:val="Heading1Char"/>
    <w:uiPriority w:val="9"/>
    <w:qFormat/>
    <w:rsid w:val="00740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740A19"/>
    <w:pPr>
      <w:ind w:left="720"/>
      <w:contextualSpacing/>
    </w:pPr>
  </w:style>
  <w:style w:type="character" w:customStyle="1" w:styleId="Heading1Char">
    <w:name w:val="Heading 1 Char"/>
    <w:basedOn w:val="DefaultParagraphFont"/>
    <w:link w:val="Heading1"/>
    <w:uiPriority w:val="9"/>
    <w:rsid w:val="00740A19"/>
    <w:rPr>
      <w:rFonts w:ascii="Times New Roman" w:eastAsia="Times New Roman" w:hAnsi="Times New Roman" w:cs="Times New Roman"/>
      <w:b/>
      <w:bCs/>
      <w:kern w:val="36"/>
      <w:sz w:val="48"/>
      <w:szCs w:val="48"/>
    </w:rPr>
  </w:style>
  <w:style w:type="character" w:styleId="Hyperlink">
    <w:name w:val="Hyperlink"/>
    <w:basedOn w:val="DefaultParagraphFont"/>
    <w:rsid w:val="00740A19"/>
    <w:rPr>
      <w:color w:val="0000FF"/>
      <w:u w:val="single"/>
    </w:rPr>
  </w:style>
  <w:style w:type="character" w:customStyle="1" w:styleId="apple-converted-space">
    <w:name w:val="apple-converted-space"/>
    <w:basedOn w:val="DefaultParagraphFont"/>
    <w:rsid w:val="00740A1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w.org/ar/middle-east/n-africa/israel/palestine"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SUF.AK\Desktop\&#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النشرة الحقوقية الدورية</Template>
  <TotalTime>9</TotalTime>
  <Pages>4</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YUSUF.AK</dc:creator>
  <cp:lastModifiedBy>YUSUF.AK</cp:lastModifiedBy>
  <cp:revision>1</cp:revision>
  <dcterms:created xsi:type="dcterms:W3CDTF">2017-08-11T08:35:00Z</dcterms:created>
  <dcterms:modified xsi:type="dcterms:W3CDTF">2017-08-11T08:45:00Z</dcterms:modified>
</cp:coreProperties>
</file>