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D72953" w:rsidP="008B15D4">
      <w:pPr>
        <w:rPr>
          <w:noProof/>
        </w:rPr>
      </w:pPr>
      <w:bookmarkStart w:id="0" w:name="_top"/>
      <w:bookmarkEnd w:id="0"/>
      <w:r>
        <w:rPr>
          <w:noProof/>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-914400</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FE345B" w:rsidP="00672BC6">
      <w:pPr>
        <w:jc w:val="center"/>
        <w:rPr>
          <w:noProof/>
        </w:rPr>
      </w:pPr>
      <w:bookmarkStart w:id="1" w:name="_GoBack"/>
      <w:bookmarkEnd w:id="1"/>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D72953" w:rsidP="00672BC6">
                  <w:pPr>
                    <w:jc w:val="center"/>
                    <w:rPr>
                      <w:sz w:val="28"/>
                      <w:szCs w:val="28"/>
                      <w:rtl/>
                      <w:lang w:bidi="ar-LB"/>
                    </w:rPr>
                  </w:pPr>
                  <w:r>
                    <w:rPr>
                      <w:sz w:val="28"/>
                      <w:szCs w:val="28"/>
                    </w:rPr>
                    <w:t>229</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D72953" w:rsidP="00672BC6">
                  <w:pPr>
                    <w:jc w:val="center"/>
                    <w:rPr>
                      <w:sz w:val="28"/>
                      <w:szCs w:val="28"/>
                      <w:rtl/>
                      <w:lang w:bidi="ar-LB"/>
                    </w:rPr>
                  </w:pPr>
                  <w:r>
                    <w:rPr>
                      <w:sz w:val="28"/>
                      <w:szCs w:val="28"/>
                    </w:rPr>
                    <w:t>28/7/2017</w:t>
                  </w:r>
                </w:p>
              </w:txbxContent>
            </v:textbox>
          </v:shape>
        </w:pict>
      </w:r>
    </w:p>
    <w:p w:rsidR="00672BC6" w:rsidRPr="00D72953" w:rsidRDefault="00D72953" w:rsidP="00672BC6">
      <w:pPr>
        <w:jc w:val="center"/>
        <w:rPr>
          <w:rStyle w:val="Hyperlink"/>
          <w:noProof/>
        </w:rPr>
      </w:pPr>
      <w:r>
        <w:rPr>
          <w:b/>
          <w:bCs/>
          <w:sz w:val="28"/>
          <w:szCs w:val="28"/>
          <w:u w:val="single"/>
          <w:rtl/>
          <w:lang w:val="en-GB" w:bidi="ar-LB"/>
        </w:rPr>
        <w:fldChar w:fldCharType="begin"/>
      </w:r>
      <w:r>
        <w:rPr>
          <w:b/>
          <w:bCs/>
          <w:sz w:val="28"/>
          <w:szCs w:val="28"/>
          <w:u w:val="single"/>
          <w:rtl/>
          <w:lang w:val="en-GB" w:bidi="ar-LB"/>
        </w:rPr>
        <w:instrText xml:space="preserve"> </w:instrText>
      </w:r>
      <w:r>
        <w:rPr>
          <w:b/>
          <w:bCs/>
          <w:sz w:val="28"/>
          <w:szCs w:val="28"/>
          <w:u w:val="single"/>
          <w:lang w:val="en-GB" w:bidi="ar-LB"/>
        </w:rPr>
        <w:instrText>HYPERLINK</w:instrText>
      </w:r>
      <w:r>
        <w:rPr>
          <w:b/>
          <w:bCs/>
          <w:sz w:val="28"/>
          <w:szCs w:val="28"/>
          <w:u w:val="single"/>
          <w:rtl/>
          <w:lang w:val="en-GB" w:bidi="ar-LB"/>
        </w:rPr>
        <w:instrText xml:space="preserve">  \</w:instrText>
      </w:r>
      <w:r>
        <w:rPr>
          <w:b/>
          <w:bCs/>
          <w:sz w:val="28"/>
          <w:szCs w:val="28"/>
          <w:u w:val="single"/>
          <w:lang w:val="en-GB" w:bidi="ar-LB"/>
        </w:rPr>
        <w:instrText>l</w:instrText>
      </w:r>
      <w:r>
        <w:rPr>
          <w:b/>
          <w:bCs/>
          <w:sz w:val="28"/>
          <w:szCs w:val="28"/>
          <w:u w:val="single"/>
          <w:rtl/>
          <w:lang w:val="en-GB" w:bidi="ar-LB"/>
        </w:rPr>
        <w:instrText xml:space="preserve"> "</w:instrText>
      </w:r>
      <w:r>
        <w:rPr>
          <w:b/>
          <w:bCs/>
          <w:sz w:val="28"/>
          <w:szCs w:val="28"/>
          <w:u w:val="single"/>
          <w:lang w:val="en-GB" w:bidi="ar-LB"/>
        </w:rPr>
        <w:instrText>a</w:instrText>
      </w:r>
      <w:r>
        <w:rPr>
          <w:b/>
          <w:bCs/>
          <w:sz w:val="28"/>
          <w:szCs w:val="28"/>
          <w:u w:val="single"/>
          <w:rtl/>
          <w:lang w:val="en-GB" w:bidi="ar-LB"/>
        </w:rPr>
        <w:instrText xml:space="preserve">" </w:instrText>
      </w:r>
      <w:r>
        <w:rPr>
          <w:b/>
          <w:bCs/>
          <w:sz w:val="28"/>
          <w:szCs w:val="28"/>
          <w:u w:val="single"/>
          <w:rtl/>
          <w:lang w:val="en-GB" w:bidi="ar-LB"/>
        </w:rPr>
      </w:r>
      <w:r>
        <w:rPr>
          <w:b/>
          <w:bCs/>
          <w:sz w:val="28"/>
          <w:szCs w:val="28"/>
          <w:u w:val="single"/>
          <w:rtl/>
          <w:lang w:val="en-GB" w:bidi="ar-LB"/>
        </w:rPr>
        <w:fldChar w:fldCharType="separate"/>
      </w:r>
    </w:p>
    <w:p w:rsidR="00D72953" w:rsidRPr="00D72953" w:rsidRDefault="00D72953" w:rsidP="00D72953">
      <w:pPr>
        <w:pStyle w:val="ListParagraph"/>
        <w:numPr>
          <w:ilvl w:val="0"/>
          <w:numId w:val="1"/>
        </w:numPr>
        <w:bidi/>
        <w:spacing w:line="360" w:lineRule="auto"/>
        <w:rPr>
          <w:rFonts w:hint="cs"/>
          <w:b/>
          <w:bCs/>
          <w:sz w:val="28"/>
          <w:szCs w:val="28"/>
          <w:u w:val="single"/>
          <w:rtl/>
          <w:lang w:val="en-GB" w:bidi="ar-LB"/>
        </w:rPr>
      </w:pPr>
      <w:r w:rsidRPr="00D72953">
        <w:rPr>
          <w:rStyle w:val="Hyperlink"/>
          <w:rFonts w:hint="cs"/>
          <w:b/>
          <w:bCs/>
          <w:sz w:val="28"/>
          <w:szCs w:val="28"/>
          <w:rtl/>
          <w:lang w:val="en-GB" w:bidi="ar-LB"/>
        </w:rPr>
        <w:t>الامم المتحدة تحذر من تفاقم أزمة الاقصى</w:t>
      </w:r>
      <w:r>
        <w:rPr>
          <w:b/>
          <w:bCs/>
          <w:sz w:val="28"/>
          <w:szCs w:val="28"/>
          <w:u w:val="single"/>
          <w:rtl/>
          <w:lang w:val="en-GB" w:bidi="ar-LB"/>
        </w:rPr>
        <w:fldChar w:fldCharType="end"/>
      </w:r>
    </w:p>
    <w:p w:rsidR="00D72953" w:rsidRPr="00D72953" w:rsidRDefault="00D72953" w:rsidP="00D72953">
      <w:pPr>
        <w:pStyle w:val="ListParagraph"/>
        <w:numPr>
          <w:ilvl w:val="0"/>
          <w:numId w:val="1"/>
        </w:numPr>
        <w:bidi/>
        <w:spacing w:line="360" w:lineRule="auto"/>
        <w:rPr>
          <w:b/>
          <w:bCs/>
          <w:sz w:val="28"/>
          <w:szCs w:val="28"/>
          <w:u w:val="single"/>
          <w:rtl/>
          <w:lang w:bidi="ar-LB"/>
        </w:rPr>
      </w:pPr>
      <w:hyperlink w:anchor="b" w:history="1">
        <w:r w:rsidRPr="00D72953">
          <w:rPr>
            <w:rStyle w:val="Hyperlink"/>
            <w:rFonts w:hint="cs"/>
            <w:b/>
            <w:bCs/>
            <w:sz w:val="28"/>
            <w:szCs w:val="28"/>
            <w:rtl/>
            <w:lang w:bidi="ar-LB"/>
          </w:rPr>
          <w:t>جامعة الدول العربية: القدس خط أحمر</w:t>
        </w:r>
      </w:hyperlink>
    </w:p>
    <w:p w:rsidR="00D72953" w:rsidRPr="00D72953" w:rsidRDefault="00D72953" w:rsidP="00D72953">
      <w:pPr>
        <w:pStyle w:val="ListParagraph"/>
        <w:numPr>
          <w:ilvl w:val="0"/>
          <w:numId w:val="1"/>
        </w:numPr>
        <w:bidi/>
        <w:spacing w:line="360" w:lineRule="auto"/>
        <w:rPr>
          <w:rFonts w:hint="cs"/>
          <w:b/>
          <w:bCs/>
          <w:sz w:val="28"/>
          <w:szCs w:val="28"/>
          <w:u w:val="single"/>
          <w:rtl/>
          <w:lang w:val="en-GB" w:bidi="ar-LB"/>
        </w:rPr>
      </w:pPr>
      <w:hyperlink w:anchor="c" w:history="1">
        <w:r w:rsidRPr="00D72953">
          <w:rPr>
            <w:rStyle w:val="Hyperlink"/>
            <w:rFonts w:hint="cs"/>
            <w:b/>
            <w:bCs/>
            <w:sz w:val="28"/>
            <w:szCs w:val="28"/>
            <w:rtl/>
            <w:lang w:val="en-GB" w:bidi="ar-LB"/>
          </w:rPr>
          <w:t>لجنة عربية متخصصة بحقوق الانسان تستنكر انتهاكات الاحتلال بالقدس</w:t>
        </w:r>
      </w:hyperlink>
    </w:p>
    <w:p w:rsidR="00D72953" w:rsidRPr="00D72953" w:rsidRDefault="00D72953" w:rsidP="00D72953">
      <w:pPr>
        <w:pStyle w:val="ListParagraph"/>
        <w:numPr>
          <w:ilvl w:val="0"/>
          <w:numId w:val="1"/>
        </w:numPr>
        <w:bidi/>
        <w:spacing w:line="360" w:lineRule="auto"/>
        <w:rPr>
          <w:rFonts w:hint="cs"/>
          <w:b/>
          <w:bCs/>
          <w:sz w:val="28"/>
          <w:szCs w:val="28"/>
          <w:u w:val="single"/>
          <w:rtl/>
          <w:lang w:val="en-GB" w:bidi="ar-LB"/>
        </w:rPr>
      </w:pPr>
      <w:hyperlink w:anchor="d" w:history="1">
        <w:r w:rsidRPr="00D72953">
          <w:rPr>
            <w:rStyle w:val="Hyperlink"/>
            <w:rFonts w:hint="cs"/>
            <w:b/>
            <w:bCs/>
            <w:sz w:val="28"/>
            <w:szCs w:val="28"/>
            <w:rtl/>
            <w:lang w:val="en-GB" w:bidi="ar-LB"/>
          </w:rPr>
          <w:t>الكنيست الإسرائيلي يصادق بالقراءة الاولى على القدس الموحدة</w:t>
        </w:r>
      </w:hyperlink>
    </w:p>
    <w:p w:rsidR="00D72953" w:rsidRPr="00D72953" w:rsidRDefault="00D72953" w:rsidP="00D72953">
      <w:pPr>
        <w:pStyle w:val="ListParagraph"/>
        <w:numPr>
          <w:ilvl w:val="0"/>
          <w:numId w:val="1"/>
        </w:numPr>
        <w:bidi/>
        <w:spacing w:line="360" w:lineRule="auto"/>
        <w:rPr>
          <w:rFonts w:hint="cs"/>
          <w:b/>
          <w:bCs/>
          <w:sz w:val="28"/>
          <w:szCs w:val="28"/>
          <w:u w:val="single"/>
          <w:rtl/>
          <w:lang w:val="en-GB" w:bidi="ar-LB"/>
        </w:rPr>
      </w:pPr>
      <w:hyperlink w:anchor="_top" w:history="1">
        <w:r w:rsidRPr="00D72953">
          <w:rPr>
            <w:rStyle w:val="Hyperlink"/>
            <w:rFonts w:hint="cs"/>
            <w:b/>
            <w:bCs/>
            <w:sz w:val="28"/>
            <w:szCs w:val="28"/>
            <w:rtl/>
            <w:lang w:val="en-GB" w:bidi="ar-LB"/>
          </w:rPr>
          <w:t>مقتل 11 طفلا منذ بداية العام</w:t>
        </w:r>
      </w:hyperlink>
    </w:p>
    <w:p w:rsidR="00D72953" w:rsidRPr="00D72953" w:rsidRDefault="00D72953" w:rsidP="00D72953">
      <w:pPr>
        <w:pStyle w:val="ListParagraph"/>
        <w:numPr>
          <w:ilvl w:val="0"/>
          <w:numId w:val="1"/>
        </w:numPr>
        <w:bidi/>
        <w:spacing w:line="360" w:lineRule="auto"/>
        <w:rPr>
          <w:rFonts w:hint="cs"/>
          <w:b/>
          <w:bCs/>
          <w:sz w:val="28"/>
          <w:szCs w:val="28"/>
          <w:u w:val="single"/>
          <w:rtl/>
          <w:lang w:val="en-GB" w:bidi="ar-LB"/>
        </w:rPr>
      </w:pPr>
      <w:hyperlink w:anchor="f" w:history="1">
        <w:r w:rsidRPr="00D72953">
          <w:rPr>
            <w:rStyle w:val="Hyperlink"/>
            <w:rFonts w:hint="cs"/>
            <w:b/>
            <w:bCs/>
            <w:sz w:val="28"/>
            <w:szCs w:val="28"/>
            <w:rtl/>
            <w:lang w:val="en-GB" w:bidi="ar-LB"/>
          </w:rPr>
          <w:t>قوات الاحتلال تستهدف مراكب الصيادين في بحر غزة</w:t>
        </w:r>
      </w:hyperlink>
      <w:r w:rsidRPr="00D72953">
        <w:rPr>
          <w:rFonts w:hint="cs"/>
          <w:b/>
          <w:bCs/>
          <w:sz w:val="28"/>
          <w:szCs w:val="28"/>
          <w:u w:val="single"/>
          <w:rtl/>
          <w:lang w:val="en-GB" w:bidi="ar-LB"/>
        </w:rPr>
        <w:t xml:space="preserve"> </w:t>
      </w:r>
    </w:p>
    <w:p w:rsidR="00672BC6" w:rsidRDefault="00672BC6" w:rsidP="00D72953">
      <w:pPr>
        <w:pStyle w:val="ListParagraph"/>
        <w:bidi/>
        <w:ind w:left="510"/>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D72953" w:rsidRDefault="00D72953" w:rsidP="00D72953">
      <w:pPr>
        <w:bidi/>
        <w:rPr>
          <w:rFonts w:hint="cs"/>
          <w:b/>
          <w:bCs/>
          <w:sz w:val="28"/>
          <w:szCs w:val="28"/>
          <w:u w:val="single"/>
          <w:rtl/>
          <w:lang w:val="en-GB" w:bidi="ar-LB"/>
        </w:rPr>
      </w:pPr>
      <w:bookmarkStart w:id="2" w:name="a"/>
      <w:r>
        <w:rPr>
          <w:rFonts w:hint="cs"/>
          <w:noProof/>
          <w:rtl/>
        </w:rPr>
        <w:lastRenderedPageBreak/>
        <w:t xml:space="preserve"> </w:t>
      </w:r>
      <w:r>
        <w:rPr>
          <w:rFonts w:hint="cs"/>
          <w:b/>
          <w:bCs/>
          <w:sz w:val="28"/>
          <w:szCs w:val="28"/>
          <w:u w:val="single"/>
          <w:rtl/>
          <w:lang w:val="en-GB" w:bidi="ar-LB"/>
        </w:rPr>
        <w:t>الامم المتحدة تحذر من تفاقم أزمة الاقصى</w:t>
      </w:r>
    </w:p>
    <w:p w:rsidR="00D72953" w:rsidRDefault="00D72953" w:rsidP="00D72953">
      <w:pPr>
        <w:bidi/>
        <w:rPr>
          <w:rFonts w:hint="cs"/>
          <w:sz w:val="28"/>
          <w:szCs w:val="28"/>
          <w:rtl/>
          <w:lang w:val="en-GB" w:bidi="ar-LB"/>
        </w:rPr>
      </w:pPr>
      <w:r>
        <w:rPr>
          <w:rFonts w:hint="cs"/>
          <w:sz w:val="28"/>
          <w:szCs w:val="28"/>
          <w:rtl/>
          <w:lang w:val="en-GB" w:bidi="ar-LB"/>
        </w:rPr>
        <w:t xml:space="preserve">حث مبعوث الامم المتحدة للشرق الاوسط نيكولاي ملادينوف وملك الاردن عبدااله الثاني على ضرورة ايجاد حل بشأن المسجد الاقصى قبا يوم الجمعة، وطالب المندوب الفلسطيني في مجلس الامن بالغاء الاجراءات الاسرائيلية الاخيرة،  كما وحذر المبعوث الاممي من ان قضية المسجد الاقصى يمكن ان تكون لها تكلفة كارثية تتجاوز جدران المينة القديمة. </w:t>
      </w:r>
    </w:p>
    <w:p w:rsidR="00D72953" w:rsidRDefault="00D72953" w:rsidP="00D72953">
      <w:pPr>
        <w:bidi/>
        <w:rPr>
          <w:rFonts w:hint="cs"/>
          <w:b/>
          <w:bCs/>
          <w:sz w:val="28"/>
          <w:szCs w:val="28"/>
          <w:rtl/>
          <w:lang w:val="en-GB" w:bidi="ar-LB"/>
        </w:rPr>
      </w:pPr>
      <w:r w:rsidRPr="00AC1459">
        <w:rPr>
          <w:rFonts w:hint="cs"/>
          <w:b/>
          <w:bCs/>
          <w:sz w:val="28"/>
          <w:szCs w:val="28"/>
          <w:rtl/>
          <w:lang w:val="en-GB" w:bidi="ar-LB"/>
        </w:rPr>
        <w:t>الجزيرة، 24 تموز 2017</w:t>
      </w:r>
    </w:p>
    <w:p w:rsidR="00D72953" w:rsidRDefault="00D72953" w:rsidP="00D72953">
      <w:pPr>
        <w:bidi/>
        <w:rPr>
          <w:b/>
          <w:bCs/>
          <w:sz w:val="28"/>
          <w:szCs w:val="28"/>
          <w:u w:val="single"/>
          <w:rtl/>
          <w:lang w:bidi="ar-LB"/>
        </w:rPr>
      </w:pPr>
      <w:bookmarkStart w:id="3" w:name="b"/>
      <w:bookmarkEnd w:id="2"/>
      <w:r>
        <w:rPr>
          <w:rFonts w:hint="cs"/>
          <w:b/>
          <w:bCs/>
          <w:sz w:val="28"/>
          <w:szCs w:val="28"/>
          <w:u w:val="single"/>
          <w:rtl/>
          <w:lang w:bidi="ar-LB"/>
        </w:rPr>
        <w:t>جامعة الدول العربية: القدس خط أحمر</w:t>
      </w:r>
    </w:p>
    <w:p w:rsidR="00D72953" w:rsidRDefault="00D72953" w:rsidP="00D72953">
      <w:pPr>
        <w:bidi/>
        <w:rPr>
          <w:sz w:val="28"/>
          <w:szCs w:val="28"/>
          <w:rtl/>
          <w:lang w:bidi="ar-LB"/>
        </w:rPr>
      </w:pPr>
      <w:r>
        <w:rPr>
          <w:rFonts w:hint="cs"/>
          <w:sz w:val="28"/>
          <w:szCs w:val="28"/>
          <w:rtl/>
          <w:lang w:bidi="ar-LB"/>
        </w:rPr>
        <w:t>صرح الامين العام لجامعة الدول العربية أحمد أبو الغيظ، ان القدس خط احمر لا يقبل العرب والمسلمون المساس بها وان ما يحدث من قبل دولة الاحتلال هو محاولة لفرض واقع جديد في المدينة المقدسة بما في ذلك الحرم القدسي الشريف. وأضاف المتحدث الرسمي باسم الامين العام للجامعة الوزير مفوض محمود عفيفي ان ما يجري اليوم هو استكمال لمشروع تهويد المدينة المقدسة ةالاستيلاء على البلدة القديمة التي لا تعترف اي دولة في العالم بسيادة اسرائيل عليها.</w:t>
      </w:r>
    </w:p>
    <w:p w:rsidR="00D72953" w:rsidRDefault="00D72953" w:rsidP="00D72953">
      <w:pPr>
        <w:bidi/>
        <w:rPr>
          <w:b/>
          <w:bCs/>
          <w:sz w:val="28"/>
          <w:szCs w:val="28"/>
          <w:rtl/>
          <w:lang w:bidi="ar-LB"/>
        </w:rPr>
      </w:pPr>
      <w:r w:rsidRPr="00165621">
        <w:rPr>
          <w:rFonts w:hint="cs"/>
          <w:b/>
          <w:bCs/>
          <w:sz w:val="28"/>
          <w:szCs w:val="28"/>
          <w:rtl/>
          <w:lang w:bidi="ar-LB"/>
        </w:rPr>
        <w:t>غزة بوست، 23 تموز 2017</w:t>
      </w:r>
    </w:p>
    <w:p w:rsidR="00D72953" w:rsidRDefault="00D72953" w:rsidP="00D72953">
      <w:pPr>
        <w:bidi/>
        <w:rPr>
          <w:rFonts w:hint="cs"/>
          <w:b/>
          <w:bCs/>
          <w:sz w:val="28"/>
          <w:szCs w:val="28"/>
          <w:u w:val="single"/>
          <w:rtl/>
          <w:lang w:val="en-GB" w:bidi="ar-LB"/>
        </w:rPr>
      </w:pPr>
      <w:bookmarkStart w:id="4" w:name="c"/>
      <w:bookmarkEnd w:id="3"/>
      <w:r w:rsidRPr="00965D35">
        <w:rPr>
          <w:rFonts w:hint="cs"/>
          <w:b/>
          <w:bCs/>
          <w:sz w:val="28"/>
          <w:szCs w:val="28"/>
          <w:u w:val="single"/>
          <w:rtl/>
          <w:lang w:val="en-GB" w:bidi="ar-LB"/>
        </w:rPr>
        <w:t>لجنة عربية متخصصة بحقوق الانسان تستنكر انتهاكات الاحتلال بالقدس</w:t>
      </w:r>
    </w:p>
    <w:p w:rsidR="00D72953" w:rsidRDefault="00D72953" w:rsidP="00D72953">
      <w:pPr>
        <w:bidi/>
        <w:rPr>
          <w:rFonts w:hint="cs"/>
          <w:sz w:val="28"/>
          <w:szCs w:val="28"/>
          <w:rtl/>
          <w:lang w:val="en-GB" w:bidi="ar-LB"/>
        </w:rPr>
      </w:pPr>
      <w:r>
        <w:rPr>
          <w:rFonts w:hint="cs"/>
          <w:sz w:val="28"/>
          <w:szCs w:val="28"/>
          <w:rtl/>
          <w:lang w:val="en-GB" w:bidi="ar-LB"/>
        </w:rPr>
        <w:t>استنكر المستشار محمد فزيع  رئيس لجنة حقوق الانسان العربية  انتهاكات المسجد الاقصى في القدس والمسجد الاقصى، وشدد على ضرورة حشد الجهود لمواجهة الانتهاكات الاسرائيلية وتقديم كافة أشكال الدعم لتخفيف معاناة الشعب الفلسطيني.</w:t>
      </w:r>
    </w:p>
    <w:p w:rsidR="00D72953" w:rsidRDefault="00D72953" w:rsidP="00D72953">
      <w:pPr>
        <w:bidi/>
        <w:rPr>
          <w:rFonts w:hint="cs"/>
          <w:b/>
          <w:bCs/>
          <w:sz w:val="28"/>
          <w:szCs w:val="28"/>
          <w:rtl/>
          <w:lang w:val="en-GB" w:bidi="ar-LB"/>
        </w:rPr>
      </w:pPr>
      <w:r w:rsidRPr="00965D35">
        <w:rPr>
          <w:rFonts w:hint="cs"/>
          <w:b/>
          <w:bCs/>
          <w:sz w:val="28"/>
          <w:szCs w:val="28"/>
          <w:rtl/>
          <w:lang w:val="en-GB" w:bidi="ar-LB"/>
        </w:rPr>
        <w:t>الوكالة الوطنية للاعلام، 25 تموز 2017</w:t>
      </w:r>
    </w:p>
    <w:p w:rsidR="00D72953" w:rsidRDefault="00D72953" w:rsidP="00D72953">
      <w:pPr>
        <w:bidi/>
        <w:rPr>
          <w:rFonts w:hint="cs"/>
          <w:b/>
          <w:bCs/>
          <w:sz w:val="28"/>
          <w:szCs w:val="28"/>
          <w:u w:val="single"/>
          <w:rtl/>
          <w:lang w:val="en-GB" w:bidi="ar-LB"/>
        </w:rPr>
      </w:pPr>
      <w:bookmarkStart w:id="5" w:name="d"/>
      <w:bookmarkEnd w:id="4"/>
      <w:r>
        <w:rPr>
          <w:rFonts w:hint="cs"/>
          <w:b/>
          <w:bCs/>
          <w:sz w:val="28"/>
          <w:szCs w:val="28"/>
          <w:u w:val="single"/>
          <w:rtl/>
          <w:lang w:val="en-GB" w:bidi="ar-LB"/>
        </w:rPr>
        <w:t>الكنيست الإسرائيلي يصادق بالقراءة الاولى على القدس الموحدة</w:t>
      </w:r>
    </w:p>
    <w:p w:rsidR="00D72953" w:rsidRDefault="00D72953" w:rsidP="00D72953">
      <w:pPr>
        <w:shd w:val="clear" w:color="auto" w:fill="FFFFFF"/>
        <w:bidi/>
        <w:outlineLvl w:val="2"/>
        <w:rPr>
          <w:rFonts w:ascii="Arial" w:hAnsi="Arial" w:hint="cs"/>
          <w:color w:val="000000" w:themeColor="text1"/>
          <w:sz w:val="28"/>
          <w:szCs w:val="28"/>
          <w:shd w:val="clear" w:color="auto" w:fill="FFFFFF"/>
          <w:rtl/>
        </w:rPr>
      </w:pPr>
      <w:r w:rsidRPr="00AC1459">
        <w:rPr>
          <w:rFonts w:ascii="Arial" w:eastAsia="Times New Roman" w:hAnsi="Arial"/>
          <w:color w:val="000000" w:themeColor="text1"/>
          <w:sz w:val="28"/>
          <w:szCs w:val="28"/>
          <w:rtl/>
        </w:rPr>
        <w:t>صادق الكنيست الإسرائيلي بالقراءة الأولى على مشروع قانون "القدس الموحدة"، والذي يقضي بجعل القدس عاصمة أبدية لإسرائيل ولا يمكن التخلي عن أي جزء منها</w:t>
      </w:r>
      <w:r w:rsidRPr="00AC1459">
        <w:rPr>
          <w:rFonts w:ascii="Arial" w:eastAsia="Times New Roman" w:hAnsi="Arial" w:hint="cs"/>
          <w:color w:val="000000" w:themeColor="text1"/>
          <w:sz w:val="28"/>
          <w:szCs w:val="28"/>
          <w:rtl/>
          <w:lang w:bidi="ar-LB"/>
        </w:rPr>
        <w:t xml:space="preserve">، </w:t>
      </w:r>
      <w:r w:rsidRPr="00AC1459">
        <w:rPr>
          <w:rFonts w:ascii="Arial" w:hAnsi="Arial" w:cs="Arial"/>
          <w:color w:val="000000" w:themeColor="text1"/>
          <w:sz w:val="28"/>
          <w:szCs w:val="28"/>
          <w:shd w:val="clear" w:color="auto" w:fill="FFFFFF"/>
          <w:rtl/>
        </w:rPr>
        <w:t>ونال مشروع القانون أغلبية 80 عضوا في الكنيست والذي يضم 120 عضوا</w:t>
      </w:r>
      <w:r>
        <w:rPr>
          <w:rFonts w:ascii="Arial" w:hAnsi="Arial" w:hint="cs"/>
          <w:color w:val="000000" w:themeColor="text1"/>
          <w:sz w:val="28"/>
          <w:szCs w:val="28"/>
          <w:shd w:val="clear" w:color="auto" w:fill="FFFFFF"/>
          <w:rtl/>
        </w:rPr>
        <w:t>.</w:t>
      </w:r>
    </w:p>
    <w:p w:rsidR="00D72953" w:rsidRDefault="00D72953" w:rsidP="00D72953">
      <w:pPr>
        <w:shd w:val="clear" w:color="auto" w:fill="FFFFFF"/>
        <w:bidi/>
        <w:outlineLvl w:val="2"/>
        <w:rPr>
          <w:rFonts w:ascii="Arial" w:eastAsia="Times New Roman" w:hAnsi="Arial" w:hint="cs"/>
          <w:b/>
          <w:bCs/>
          <w:color w:val="000000" w:themeColor="text1"/>
          <w:sz w:val="28"/>
          <w:szCs w:val="28"/>
          <w:rtl/>
        </w:rPr>
      </w:pPr>
      <w:r w:rsidRPr="00AC1459">
        <w:rPr>
          <w:rFonts w:ascii="Arial" w:hAnsi="Arial" w:hint="cs"/>
          <w:b/>
          <w:bCs/>
          <w:color w:val="000000" w:themeColor="text1"/>
          <w:sz w:val="28"/>
          <w:szCs w:val="28"/>
          <w:shd w:val="clear" w:color="auto" w:fill="FFFFFF"/>
          <w:rtl/>
        </w:rPr>
        <w:t>سكاي نيوز عربية، 27 تموز 2017</w:t>
      </w:r>
    </w:p>
    <w:p w:rsidR="00D72953" w:rsidRPr="00965D35" w:rsidRDefault="00D72953" w:rsidP="00D72953">
      <w:pPr>
        <w:bidi/>
        <w:rPr>
          <w:rFonts w:hint="cs"/>
          <w:b/>
          <w:bCs/>
          <w:sz w:val="28"/>
          <w:szCs w:val="28"/>
          <w:u w:val="single"/>
          <w:rtl/>
          <w:lang w:val="en-GB" w:bidi="ar-LB"/>
        </w:rPr>
      </w:pPr>
      <w:bookmarkStart w:id="6" w:name="e"/>
      <w:bookmarkEnd w:id="5"/>
      <w:r w:rsidRPr="00965D35">
        <w:rPr>
          <w:rFonts w:hint="cs"/>
          <w:b/>
          <w:bCs/>
          <w:sz w:val="28"/>
          <w:szCs w:val="28"/>
          <w:u w:val="single"/>
          <w:rtl/>
          <w:lang w:val="en-GB" w:bidi="ar-LB"/>
        </w:rPr>
        <w:t>مقتل 11 طفلا منذ بداية العام</w:t>
      </w:r>
    </w:p>
    <w:p w:rsidR="00D72953" w:rsidRDefault="00D72953" w:rsidP="00D72953">
      <w:pPr>
        <w:bidi/>
        <w:rPr>
          <w:rFonts w:hint="cs"/>
          <w:sz w:val="28"/>
          <w:szCs w:val="28"/>
          <w:rtl/>
          <w:lang w:val="en-GB" w:bidi="ar-LB"/>
        </w:rPr>
      </w:pPr>
      <w:r>
        <w:rPr>
          <w:rFonts w:hint="cs"/>
          <w:sz w:val="28"/>
          <w:szCs w:val="28"/>
          <w:rtl/>
          <w:lang w:val="en-GB" w:bidi="ar-LB"/>
        </w:rPr>
        <w:t>صرحت الحركة العالمية للدفاع عن الاطفال بأن قوات الاحتلال قتلت 11 طفلا في الضفة الغربية بما فيها القدس وقطاع غزة منذ بداية العام الجاري.</w:t>
      </w:r>
    </w:p>
    <w:p w:rsidR="00D72953" w:rsidRDefault="00D72953" w:rsidP="00D72953">
      <w:pPr>
        <w:bidi/>
        <w:rPr>
          <w:rFonts w:hint="cs"/>
          <w:b/>
          <w:bCs/>
          <w:sz w:val="28"/>
          <w:szCs w:val="28"/>
          <w:rtl/>
          <w:lang w:val="en-GB" w:bidi="ar-LB"/>
        </w:rPr>
      </w:pPr>
      <w:r w:rsidRPr="00965D35">
        <w:rPr>
          <w:rFonts w:hint="cs"/>
          <w:b/>
          <w:bCs/>
          <w:sz w:val="28"/>
          <w:szCs w:val="28"/>
          <w:rtl/>
          <w:lang w:val="en-GB" w:bidi="ar-LB"/>
        </w:rPr>
        <w:t>المركز الفلسطيني للاعلام، 23 تموز 2017</w:t>
      </w:r>
    </w:p>
    <w:p w:rsidR="00D72953" w:rsidRDefault="00D72953" w:rsidP="00D72953">
      <w:pPr>
        <w:bidi/>
        <w:rPr>
          <w:rFonts w:hint="cs"/>
          <w:b/>
          <w:bCs/>
          <w:sz w:val="28"/>
          <w:szCs w:val="28"/>
          <w:u w:val="single"/>
          <w:rtl/>
          <w:lang w:val="en-GB" w:bidi="ar-LB"/>
        </w:rPr>
      </w:pPr>
      <w:bookmarkStart w:id="7" w:name="f"/>
      <w:bookmarkEnd w:id="6"/>
      <w:r>
        <w:rPr>
          <w:rFonts w:hint="cs"/>
          <w:b/>
          <w:bCs/>
          <w:sz w:val="28"/>
          <w:szCs w:val="28"/>
          <w:u w:val="single"/>
          <w:rtl/>
          <w:lang w:val="en-GB" w:bidi="ar-LB"/>
        </w:rPr>
        <w:lastRenderedPageBreak/>
        <w:t xml:space="preserve">قوات الاحتلال تستهدف مراكب الصيادين في بحر غزة </w:t>
      </w:r>
    </w:p>
    <w:p w:rsidR="00D72953" w:rsidRDefault="00D72953" w:rsidP="00D72953">
      <w:pPr>
        <w:bidi/>
        <w:rPr>
          <w:rFonts w:hint="cs"/>
          <w:sz w:val="28"/>
          <w:szCs w:val="28"/>
          <w:rtl/>
          <w:lang w:val="en-GB" w:bidi="ar-LB"/>
        </w:rPr>
      </w:pPr>
      <w:r>
        <w:rPr>
          <w:rFonts w:hint="cs"/>
          <w:sz w:val="28"/>
          <w:szCs w:val="28"/>
          <w:rtl/>
          <w:lang w:val="en-GB" w:bidi="ar-LB"/>
        </w:rPr>
        <w:t>قامت الزوارق الحربية الاسرائيلية بفتح نيران رشاشاتها صباح يوم الاربعاء في 26/7/207، تجاه مراكب الصيادين الفلسطينيين التي تواجدت في عرض بحر بيت لاهيا شمال قطاع غزة مما دفع الصيادين الى المغادرة وعدم استكمال اعمال الصيد.</w:t>
      </w:r>
    </w:p>
    <w:p w:rsidR="00D72953" w:rsidRPr="00AC1459" w:rsidRDefault="00D72953" w:rsidP="00D72953">
      <w:pPr>
        <w:bidi/>
        <w:rPr>
          <w:rFonts w:hint="cs"/>
          <w:b/>
          <w:bCs/>
          <w:sz w:val="28"/>
          <w:szCs w:val="28"/>
          <w:rtl/>
          <w:lang w:val="en-GB" w:bidi="ar-LB"/>
        </w:rPr>
      </w:pPr>
      <w:r w:rsidRPr="00AC1459">
        <w:rPr>
          <w:rFonts w:hint="cs"/>
          <w:b/>
          <w:bCs/>
          <w:sz w:val="28"/>
          <w:szCs w:val="28"/>
          <w:rtl/>
          <w:lang w:val="en-GB" w:bidi="ar-LB"/>
        </w:rPr>
        <w:t>مركز الميزان لحقوق الانسان، 26 تموز 2017</w:t>
      </w:r>
    </w:p>
    <w:bookmarkEnd w:id="7"/>
    <w:p w:rsidR="00672BC6" w:rsidRDefault="00672BC6" w:rsidP="00D72953">
      <w:pPr>
        <w:bidi/>
        <w:rPr>
          <w:noProof/>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8B15D4" w:rsidRDefault="008B15D4">
      <w:pPr>
        <w:rPr>
          <w:noProof/>
        </w:rPr>
      </w:pPr>
    </w:p>
    <w:p w:rsidR="005A62A5" w:rsidRDefault="006D2129">
      <w:r>
        <w:rPr>
          <w:noProof/>
        </w:rPr>
        <w:softHyphen/>
      </w:r>
      <w:r>
        <w:rPr>
          <w:noProof/>
        </w:rPr>
        <w:softHyphen/>
      </w:r>
    </w:p>
    <w:sectPr w:rsidR="005A62A5" w:rsidSect="00FE34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1A8D"/>
    <w:multiLevelType w:val="hybridMultilevel"/>
    <w:tmpl w:val="6DEC7622"/>
    <w:lvl w:ilvl="0" w:tplc="F9B6795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D72953"/>
    <w:rsid w:val="0019473C"/>
    <w:rsid w:val="005A62A5"/>
    <w:rsid w:val="00672BC6"/>
    <w:rsid w:val="006D2129"/>
    <w:rsid w:val="008B15D4"/>
    <w:rsid w:val="00A70B95"/>
    <w:rsid w:val="00D72953"/>
    <w:rsid w:val="00F72AD0"/>
    <w:rsid w:val="00FE34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D72953"/>
    <w:pPr>
      <w:ind w:left="720"/>
      <w:contextualSpacing/>
    </w:pPr>
  </w:style>
  <w:style w:type="character" w:styleId="Hyperlink">
    <w:name w:val="Hyperlink"/>
    <w:basedOn w:val="DefaultParagraphFont"/>
    <w:uiPriority w:val="99"/>
    <w:unhideWhenUsed/>
    <w:rsid w:val="00D72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5</TotalTime>
  <Pages>5</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1</cp:revision>
  <dcterms:created xsi:type="dcterms:W3CDTF">2017-07-28T11:30:00Z</dcterms:created>
  <dcterms:modified xsi:type="dcterms:W3CDTF">2017-07-28T11:35:00Z</dcterms:modified>
</cp:coreProperties>
</file>