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D4" w:rsidRDefault="006D2129" w:rsidP="008B15D4">
      <w:pPr>
        <w:rPr>
          <w:noProof/>
        </w:rPr>
      </w:pPr>
      <w:r>
        <w:rPr>
          <w:noProof/>
        </w:rPr>
        <w:drawing>
          <wp:anchor distT="0" distB="0" distL="114300" distR="114300" simplePos="0" relativeHeight="251658240" behindDoc="1" locked="0" layoutInCell="1" allowOverlap="1" wp14:anchorId="601F8F88" wp14:editId="35D23C2F">
            <wp:simplePos x="0" y="0"/>
            <wp:positionH relativeFrom="page">
              <wp:align>right</wp:align>
            </wp:positionH>
            <wp:positionV relativeFrom="paragraph">
              <wp:posOffset>-914401</wp:posOffset>
            </wp:positionV>
            <wp:extent cx="7772074" cy="10093569"/>
            <wp:effectExtent l="0" t="0" r="63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074" cy="10093569"/>
                    </a:xfrm>
                    <a:prstGeom prst="rect">
                      <a:avLst/>
                    </a:prstGeom>
                  </pic:spPr>
                </pic:pic>
              </a:graphicData>
            </a:graphic>
            <wp14:sizeRelH relativeFrom="margin">
              <wp14:pctWidth>0</wp14:pctWidth>
            </wp14:sizeRelH>
            <wp14:sizeRelV relativeFrom="margin">
              <wp14:pctHeight>0</wp14:pctHeight>
            </wp14:sizeRelV>
          </wp:anchor>
        </w:drawing>
      </w:r>
    </w:p>
    <w:p w:rsidR="008B15D4" w:rsidRDefault="008B15D4">
      <w:pPr>
        <w:rPr>
          <w:noProof/>
        </w:rPr>
      </w:pPr>
    </w:p>
    <w:p w:rsidR="008B15D4" w:rsidRDefault="008B15D4">
      <w:pPr>
        <w:rPr>
          <w:noProof/>
        </w:rPr>
      </w:pPr>
    </w:p>
    <w:p w:rsidR="008B15D4" w:rsidRDefault="008B15D4">
      <w:pPr>
        <w:rPr>
          <w:noProof/>
        </w:rPr>
      </w:pPr>
    </w:p>
    <w:p w:rsidR="008B15D4" w:rsidRDefault="008B15D4">
      <w:pPr>
        <w:rPr>
          <w:noProof/>
        </w:rPr>
      </w:pPr>
    </w:p>
    <w:p w:rsidR="008B15D4" w:rsidRDefault="008B15D4" w:rsidP="00672BC6">
      <w:pPr>
        <w:jc w:val="center"/>
        <w:rPr>
          <w:noProof/>
        </w:rPr>
      </w:pPr>
    </w:p>
    <w:p w:rsidR="00672BC6" w:rsidRDefault="00672BC6" w:rsidP="00672BC6">
      <w:pPr>
        <w:jc w:val="center"/>
        <w:rPr>
          <w:noProof/>
        </w:rPr>
      </w:pPr>
      <w:r>
        <w:rPr>
          <w:noProof/>
        </w:rPr>
        <mc:AlternateContent>
          <mc:Choice Requires="wps">
            <w:drawing>
              <wp:anchor distT="0" distB="0" distL="114300" distR="114300" simplePos="0" relativeHeight="251664384" behindDoc="0" locked="0" layoutInCell="1" allowOverlap="1" wp14:anchorId="0C102C71" wp14:editId="6385A44B">
                <wp:simplePos x="0" y="0"/>
                <wp:positionH relativeFrom="column">
                  <wp:posOffset>595345</wp:posOffset>
                </wp:positionH>
                <wp:positionV relativeFrom="paragraph">
                  <wp:posOffset>15875</wp:posOffset>
                </wp:positionV>
                <wp:extent cx="483476"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3476"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382851" w:rsidP="00B94465">
                            <w:pPr>
                              <w:jc w:val="center"/>
                              <w:rPr>
                                <w:sz w:val="28"/>
                                <w:szCs w:val="28"/>
                                <w:lang w:bidi="ar-LB"/>
                              </w:rPr>
                            </w:pPr>
                            <w:r>
                              <w:rPr>
                                <w:sz w:val="28"/>
                                <w:szCs w:val="28"/>
                                <w:lang w:bidi="ar-LB"/>
                              </w:rPr>
                              <w:t>26</w:t>
                            </w:r>
                            <w:r w:rsidR="00B94465">
                              <w:rPr>
                                <w:rFonts w:hint="cs"/>
                                <w:sz w:val="28"/>
                                <w:szCs w:val="28"/>
                                <w:rtl/>
                                <w:lang w:bidi="ar-LB"/>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9pt;margin-top:1.25pt;width:38.05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" fillcolor="white [3201]" stroked="f" strokeweight=".5pt">
                <v:fill opacity="0"/>
                <v:textbox>
                  <w:txbxContent>
                    <w:p w:rsidR="00672BC6" w:rsidRPr="00672BC6" w:rsidRDefault="00382851" w:rsidP="00B94465">
                      <w:pPr>
                        <w:jc w:val="center"/>
                        <w:rPr>
                          <w:sz w:val="28"/>
                          <w:szCs w:val="28"/>
                          <w:lang w:bidi="ar-LB"/>
                        </w:rPr>
                      </w:pPr>
                      <w:r>
                        <w:rPr>
                          <w:sz w:val="28"/>
                          <w:szCs w:val="28"/>
                          <w:lang w:bidi="ar-LB"/>
                        </w:rPr>
                        <w:t>26</w:t>
                      </w:r>
                      <w:r w:rsidR="00B94465">
                        <w:rPr>
                          <w:rFonts w:hint="cs"/>
                          <w:sz w:val="28"/>
                          <w:szCs w:val="28"/>
                          <w:rtl/>
                          <w:lang w:bidi="ar-LB"/>
                        </w:rPr>
                        <w:t>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F5E36" wp14:editId="466E2F0F">
                <wp:simplePos x="0" y="0"/>
                <wp:positionH relativeFrom="column">
                  <wp:posOffset>4118960</wp:posOffset>
                </wp:positionH>
                <wp:positionV relativeFrom="paragraph">
                  <wp:posOffset>26035</wp:posOffset>
                </wp:positionV>
                <wp:extent cx="99822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8220" cy="304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2BC6" w:rsidRPr="00672BC6" w:rsidRDefault="00B94465" w:rsidP="00237ECC">
                            <w:pPr>
                              <w:jc w:val="center"/>
                              <w:rPr>
                                <w:sz w:val="28"/>
                                <w:szCs w:val="28"/>
                                <w:rtl/>
                                <w:lang w:bidi="ar-LB"/>
                              </w:rPr>
                            </w:pPr>
                            <w:r>
                              <w:rPr>
                                <w:rFonts w:hint="cs"/>
                                <w:sz w:val="28"/>
                                <w:szCs w:val="28"/>
                                <w:rtl/>
                                <w:lang w:bidi="ar-LB"/>
                              </w:rPr>
                              <w:t>14/9/2018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24.35pt;margin-top:2.05pt;width:7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" fillcolor="white [3201]" stroked="f" strokeweight=".5pt">
                <v:fill opacity="0"/>
                <v:textbox>
                  <w:txbxContent>
                    <w:p w:rsidR="00672BC6" w:rsidRPr="00672BC6" w:rsidRDefault="00B94465" w:rsidP="00237ECC">
                      <w:pPr>
                        <w:jc w:val="center"/>
                        <w:rPr>
                          <w:sz w:val="28"/>
                          <w:szCs w:val="28"/>
                          <w:rtl/>
                          <w:lang w:bidi="ar-LB"/>
                        </w:rPr>
                      </w:pPr>
                      <w:r>
                        <w:rPr>
                          <w:rFonts w:hint="cs"/>
                          <w:sz w:val="28"/>
                          <w:szCs w:val="28"/>
                          <w:rtl/>
                          <w:lang w:bidi="ar-LB"/>
                        </w:rPr>
                        <w:t>14/9/2018</w:t>
                      </w:r>
                    </w:p>
                  </w:txbxContent>
                </v:textbox>
              </v:shape>
            </w:pict>
          </mc:Fallback>
        </mc:AlternateContent>
      </w:r>
    </w:p>
    <w:p w:rsidR="007F7268" w:rsidRDefault="007F7268" w:rsidP="00B94465">
      <w:pPr>
        <w:pStyle w:val="ListParagraph"/>
        <w:bidi/>
        <w:ind w:left="1440"/>
        <w:jc w:val="both"/>
        <w:rPr>
          <w:b/>
          <w:bCs/>
          <w:sz w:val="28"/>
          <w:szCs w:val="28"/>
          <w:u w:val="single"/>
          <w:rtl/>
          <w:lang w:bidi="ar-LB"/>
        </w:rPr>
      </w:pPr>
    </w:p>
    <w:p w:rsidR="00B94465" w:rsidRPr="00B94465" w:rsidRDefault="00B94465" w:rsidP="00B94465">
      <w:pPr>
        <w:pStyle w:val="ListParagraph"/>
        <w:numPr>
          <w:ilvl w:val="0"/>
          <w:numId w:val="11"/>
        </w:numPr>
        <w:shd w:val="clear" w:color="auto" w:fill="FFFFFF"/>
        <w:bidi/>
        <w:spacing w:before="300" w:after="150" w:line="240" w:lineRule="auto"/>
        <w:jc w:val="both"/>
        <w:outlineLvl w:val="0"/>
        <w:rPr>
          <w:rFonts w:asciiTheme="minorBidi" w:eastAsia="Times New Roman" w:hAnsiTheme="minorBidi" w:hint="cs"/>
          <w:b/>
          <w:bCs/>
          <w:color w:val="000000"/>
          <w:kern w:val="36"/>
          <w:sz w:val="28"/>
          <w:szCs w:val="28"/>
          <w:u w:val="single"/>
          <w:rtl/>
        </w:rPr>
      </w:pPr>
      <w:hyperlink w:anchor="a" w:history="1">
        <w:r w:rsidRPr="00B94465">
          <w:rPr>
            <w:rStyle w:val="Hyperlink"/>
            <w:rFonts w:ascii="Droid Arabic Naskh" w:hAnsi="Droid Arabic Naskh"/>
            <w:b/>
            <w:bCs/>
            <w:sz w:val="28"/>
            <w:szCs w:val="28"/>
            <w:shd w:val="clear" w:color="auto" w:fill="FFFFFF"/>
            <w:rtl/>
          </w:rPr>
          <w:t>وزيرة خارجية الاتحاد الأوروبي</w:t>
        </w:r>
        <w:r w:rsidRPr="00B94465">
          <w:rPr>
            <w:rStyle w:val="Hyperlink"/>
            <w:rFonts w:asciiTheme="minorBidi" w:eastAsia="Times New Roman" w:hAnsiTheme="minorBidi"/>
            <w:b/>
            <w:bCs/>
            <w:kern w:val="36"/>
            <w:sz w:val="28"/>
            <w:szCs w:val="28"/>
            <w:rtl/>
          </w:rPr>
          <w:t xml:space="preserve"> تدعو إسرائيل للتراجع عن هدم الخان الأحمر</w:t>
        </w:r>
      </w:hyperlink>
    </w:p>
    <w:p w:rsidR="00B94465" w:rsidRPr="00B94465" w:rsidRDefault="00B94465" w:rsidP="00B94465">
      <w:pPr>
        <w:pStyle w:val="ListParagraph"/>
        <w:numPr>
          <w:ilvl w:val="0"/>
          <w:numId w:val="11"/>
        </w:numPr>
        <w:bidi/>
        <w:jc w:val="both"/>
        <w:rPr>
          <w:rFonts w:asciiTheme="minorBidi" w:hAnsiTheme="minorBidi"/>
          <w:b/>
          <w:bCs/>
          <w:sz w:val="28"/>
          <w:szCs w:val="28"/>
          <w:u w:val="single"/>
        </w:rPr>
      </w:pPr>
      <w:hyperlink w:anchor="b" w:history="1">
        <w:r w:rsidRPr="00B94465">
          <w:rPr>
            <w:rStyle w:val="Hyperlink"/>
            <w:rFonts w:asciiTheme="minorBidi" w:hAnsiTheme="minorBidi"/>
            <w:b/>
            <w:bCs/>
            <w:sz w:val="28"/>
            <w:szCs w:val="28"/>
            <w:rtl/>
          </w:rPr>
          <w:t>ماليزيا: تصرفات الولايات المتحدة انتهاك صارخ لحقوق الشعب الفلسطيني</w:t>
        </w:r>
      </w:hyperlink>
    </w:p>
    <w:p w:rsidR="00B94465" w:rsidRPr="00B94465" w:rsidRDefault="00B94465" w:rsidP="00B94465">
      <w:pPr>
        <w:pStyle w:val="ListParagraph"/>
        <w:numPr>
          <w:ilvl w:val="0"/>
          <w:numId w:val="11"/>
        </w:numPr>
        <w:bidi/>
        <w:spacing w:before="150" w:after="0"/>
        <w:jc w:val="both"/>
        <w:textAlignment w:val="baseline"/>
        <w:outlineLvl w:val="1"/>
        <w:rPr>
          <w:rFonts w:asciiTheme="minorBidi" w:eastAsia="Times New Roman" w:hAnsiTheme="minorBidi" w:hint="cs"/>
          <w:b/>
          <w:bCs/>
          <w:color w:val="000000" w:themeColor="text1"/>
          <w:sz w:val="28"/>
          <w:szCs w:val="28"/>
          <w:u w:val="single"/>
          <w:rtl/>
        </w:rPr>
      </w:pPr>
      <w:hyperlink w:anchor="c" w:history="1">
        <w:r w:rsidRPr="00B94465">
          <w:rPr>
            <w:rStyle w:val="Hyperlink"/>
            <w:rFonts w:asciiTheme="minorBidi" w:eastAsia="Times New Roman" w:hAnsiTheme="minorBidi" w:cs="Arial" w:hint="cs"/>
            <w:b/>
            <w:bCs/>
            <w:sz w:val="28"/>
            <w:szCs w:val="28"/>
            <w:rtl/>
          </w:rPr>
          <w:t>الصليب</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الاحمر</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على</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إسرائيل</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الالتزام</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بالقانون</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الدولي</w:t>
        </w:r>
        <w:r w:rsidRPr="00B94465">
          <w:rPr>
            <w:rStyle w:val="Hyperlink"/>
            <w:rFonts w:asciiTheme="minorBidi" w:eastAsia="Times New Roman" w:hAnsiTheme="minorBidi" w:cs="Arial"/>
            <w:b/>
            <w:bCs/>
            <w:sz w:val="28"/>
            <w:szCs w:val="28"/>
            <w:rtl/>
          </w:rPr>
          <w:t xml:space="preserve"> </w:t>
        </w:r>
        <w:r w:rsidRPr="00B94465">
          <w:rPr>
            <w:rStyle w:val="Hyperlink"/>
            <w:rFonts w:asciiTheme="minorBidi" w:eastAsia="Times New Roman" w:hAnsiTheme="minorBidi" w:cs="Arial" w:hint="cs"/>
            <w:b/>
            <w:bCs/>
            <w:sz w:val="28"/>
            <w:szCs w:val="28"/>
            <w:rtl/>
          </w:rPr>
          <w:t>الإنساني</w:t>
        </w:r>
      </w:hyperlink>
    </w:p>
    <w:p w:rsidR="00B94465" w:rsidRPr="00B94465" w:rsidRDefault="00B94465" w:rsidP="00B94465">
      <w:pPr>
        <w:pStyle w:val="ListParagraph"/>
        <w:numPr>
          <w:ilvl w:val="0"/>
          <w:numId w:val="11"/>
        </w:numPr>
        <w:bidi/>
        <w:jc w:val="both"/>
        <w:rPr>
          <w:rFonts w:hint="cs"/>
          <w:b/>
          <w:bCs/>
          <w:sz w:val="28"/>
          <w:szCs w:val="28"/>
          <w:u w:val="single"/>
          <w:rtl/>
          <w:lang w:eastAsia="ja-JP"/>
        </w:rPr>
      </w:pPr>
      <w:hyperlink w:anchor="d" w:history="1">
        <w:r w:rsidRPr="00B94465">
          <w:rPr>
            <w:rStyle w:val="Hyperlink"/>
            <w:rFonts w:hint="cs"/>
            <w:b/>
            <w:bCs/>
            <w:sz w:val="28"/>
            <w:szCs w:val="28"/>
            <w:rtl/>
            <w:lang w:eastAsia="ja-JP"/>
          </w:rPr>
          <w:t>مؤسسات الأسرى: الاحتلال اعتقل 484 فلسطيني خلال آب 2018</w:t>
        </w:r>
      </w:hyperlink>
    </w:p>
    <w:p w:rsidR="00B94465" w:rsidRPr="00B94465" w:rsidRDefault="00B94465" w:rsidP="00B94465">
      <w:pPr>
        <w:pStyle w:val="ListParagraph"/>
        <w:numPr>
          <w:ilvl w:val="0"/>
          <w:numId w:val="11"/>
        </w:numPr>
        <w:bidi/>
        <w:spacing w:before="150" w:after="0" w:line="450" w:lineRule="atLeast"/>
        <w:jc w:val="both"/>
        <w:textAlignment w:val="baseline"/>
        <w:outlineLvl w:val="1"/>
        <w:rPr>
          <w:rFonts w:asciiTheme="minorBidi" w:eastAsia="Times New Roman" w:hAnsiTheme="minorBidi" w:hint="cs"/>
          <w:b/>
          <w:bCs/>
          <w:color w:val="000000" w:themeColor="text1"/>
          <w:sz w:val="28"/>
          <w:szCs w:val="28"/>
          <w:u w:val="single"/>
          <w:rtl/>
        </w:rPr>
      </w:pPr>
      <w:hyperlink w:anchor="e" w:history="1">
        <w:r w:rsidRPr="00B94465">
          <w:rPr>
            <w:rStyle w:val="Hyperlink"/>
            <w:rFonts w:asciiTheme="minorBidi" w:eastAsia="Times New Roman" w:hAnsiTheme="minorBidi"/>
            <w:b/>
            <w:bCs/>
            <w:sz w:val="28"/>
            <w:szCs w:val="28"/>
            <w:rtl/>
          </w:rPr>
          <w:t>ثلاثة شهداء من بينهم طفلين والآخر متأثر بجراحه و(120) مصاباً في الجمعة (24) لمسيرات العودة</w:t>
        </w:r>
      </w:hyperlink>
    </w:p>
    <w:p w:rsidR="00B94465" w:rsidRPr="00B94465" w:rsidRDefault="00B94465" w:rsidP="00B94465">
      <w:pPr>
        <w:pStyle w:val="ListParagraph"/>
        <w:numPr>
          <w:ilvl w:val="0"/>
          <w:numId w:val="11"/>
        </w:numPr>
        <w:bidi/>
        <w:jc w:val="both"/>
        <w:rPr>
          <w:rFonts w:asciiTheme="minorBidi" w:hAnsiTheme="minorBidi" w:hint="cs"/>
          <w:b/>
          <w:bCs/>
          <w:sz w:val="28"/>
          <w:szCs w:val="28"/>
          <w:u w:val="single"/>
          <w:rtl/>
        </w:rPr>
      </w:pPr>
      <w:hyperlink w:anchor="f" w:history="1">
        <w:r w:rsidRPr="00B94465">
          <w:rPr>
            <w:rStyle w:val="Hyperlink"/>
            <w:rFonts w:asciiTheme="minorBidi" w:hAnsiTheme="minorBidi"/>
            <w:b/>
            <w:bCs/>
            <w:sz w:val="28"/>
            <w:szCs w:val="28"/>
          </w:rPr>
          <w:t xml:space="preserve">123 </w:t>
        </w:r>
        <w:r w:rsidRPr="00B94465">
          <w:rPr>
            <w:rStyle w:val="Hyperlink"/>
            <w:rFonts w:asciiTheme="minorBidi" w:hAnsiTheme="minorBidi"/>
            <w:b/>
            <w:bCs/>
            <w:sz w:val="28"/>
            <w:szCs w:val="28"/>
            <w:rtl/>
          </w:rPr>
          <w:t>مستوطنًا وجنديًّا صهيونيًّا يقتحمون المسجد الأقصى</w:t>
        </w:r>
      </w:hyperlink>
      <w:bookmarkStart w:id="0" w:name="_GoBack"/>
      <w:bookmarkEnd w:id="0"/>
    </w:p>
    <w:p w:rsidR="00D9707E" w:rsidRPr="00D9707E" w:rsidRDefault="00D9707E" w:rsidP="00B94465">
      <w:pPr>
        <w:pStyle w:val="ListParagraph"/>
        <w:bidi/>
        <w:ind w:left="2880"/>
        <w:rPr>
          <w:b/>
          <w:bCs/>
          <w:sz w:val="24"/>
          <w:szCs w:val="24"/>
          <w:u w:val="single"/>
          <w:rtl/>
          <w:lang w:bidi="ar-LB"/>
        </w:rPr>
      </w:pPr>
    </w:p>
    <w:p w:rsidR="00DD7266" w:rsidRPr="00DD7266" w:rsidRDefault="00DD7266" w:rsidP="00DD7266">
      <w:pPr>
        <w:pStyle w:val="ListParagraph"/>
        <w:bidi/>
        <w:ind w:left="2160"/>
        <w:rPr>
          <w:b/>
          <w:bCs/>
          <w:lang w:bidi="ar-LB"/>
        </w:rPr>
      </w:pPr>
    </w:p>
    <w:p w:rsidR="00DD7266" w:rsidRPr="00DD7266" w:rsidRDefault="00DD7266" w:rsidP="00DD7266">
      <w:pPr>
        <w:pStyle w:val="ListParagraph"/>
        <w:bidi/>
        <w:ind w:left="2160"/>
        <w:rPr>
          <w:b/>
          <w:bCs/>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F10658" w:rsidRDefault="00F10658" w:rsidP="00F10658">
      <w:pPr>
        <w:pStyle w:val="ListParagraph"/>
        <w:bidi/>
        <w:ind w:left="2160"/>
        <w:jc w:val="both"/>
        <w:rPr>
          <w:b/>
          <w:bCs/>
          <w:sz w:val="28"/>
          <w:szCs w:val="28"/>
          <w:u w:val="single"/>
          <w:rtl/>
          <w:lang w:bidi="ar-LB"/>
        </w:rPr>
      </w:pPr>
    </w:p>
    <w:p w:rsidR="00B94465" w:rsidRDefault="00B94465" w:rsidP="00B94465">
      <w:pPr>
        <w:shd w:val="clear" w:color="auto" w:fill="FFFFFF"/>
        <w:bidi/>
        <w:spacing w:before="300" w:after="150" w:line="240" w:lineRule="auto"/>
        <w:outlineLvl w:val="0"/>
        <w:rPr>
          <w:rFonts w:asciiTheme="minorBidi" w:eastAsia="Times New Roman" w:hAnsiTheme="minorBidi" w:hint="cs"/>
          <w:b/>
          <w:bCs/>
          <w:color w:val="000000"/>
          <w:kern w:val="36"/>
          <w:sz w:val="28"/>
          <w:szCs w:val="28"/>
          <w:u w:val="single"/>
          <w:rtl/>
        </w:rPr>
      </w:pPr>
      <w:bookmarkStart w:id="1" w:name="a"/>
      <w:r w:rsidRPr="003703D5">
        <w:rPr>
          <w:rFonts w:ascii="Droid Arabic Naskh" w:hAnsi="Droid Arabic Naskh"/>
          <w:b/>
          <w:bCs/>
          <w:color w:val="000000"/>
          <w:sz w:val="28"/>
          <w:szCs w:val="28"/>
          <w:u w:val="single"/>
          <w:shd w:val="clear" w:color="auto" w:fill="FFFFFF"/>
          <w:rtl/>
        </w:rPr>
        <w:lastRenderedPageBreak/>
        <w:t>وزيرة خارجية الاتحاد الأوروبي</w:t>
      </w:r>
      <w:r w:rsidRPr="003703D5">
        <w:rPr>
          <w:rFonts w:asciiTheme="minorBidi" w:eastAsia="Times New Roman" w:hAnsiTheme="minorBidi"/>
          <w:b/>
          <w:bCs/>
          <w:color w:val="000000"/>
          <w:kern w:val="36"/>
          <w:sz w:val="28"/>
          <w:szCs w:val="28"/>
          <w:u w:val="single"/>
          <w:rtl/>
        </w:rPr>
        <w:t xml:space="preserve"> تدعو إسرائيل للتراجع عن هدم الخان الأحمر</w:t>
      </w:r>
    </w:p>
    <w:p w:rsidR="00B94465" w:rsidRDefault="00B94465" w:rsidP="00B94465">
      <w:pPr>
        <w:shd w:val="clear" w:color="auto" w:fill="FFFFFF"/>
        <w:bidi/>
        <w:spacing w:after="150"/>
        <w:jc w:val="both"/>
        <w:rPr>
          <w:rFonts w:asciiTheme="minorBidi" w:eastAsia="Times New Roman" w:hAnsiTheme="minorBidi" w:hint="cs"/>
          <w:color w:val="000000"/>
          <w:sz w:val="28"/>
          <w:szCs w:val="28"/>
          <w:rtl/>
        </w:rPr>
      </w:pPr>
      <w:r w:rsidRPr="003703D5">
        <w:rPr>
          <w:rFonts w:asciiTheme="minorBidi" w:eastAsia="Times New Roman" w:hAnsiTheme="minorBidi"/>
          <w:color w:val="000000"/>
          <w:sz w:val="28"/>
          <w:szCs w:val="28"/>
          <w:rtl/>
        </w:rPr>
        <w:t>دعت وزيرة خارجية الاتحاد الأوروبي، فيدريكا موغيريني، الثلاثاء</w:t>
      </w:r>
      <w:r>
        <w:rPr>
          <w:rFonts w:asciiTheme="minorBidi" w:eastAsia="Times New Roman" w:hAnsiTheme="minorBidi" w:hint="cs"/>
          <w:color w:val="000000"/>
          <w:sz w:val="28"/>
          <w:szCs w:val="28"/>
          <w:rtl/>
        </w:rPr>
        <w:t xml:space="preserve"> الموافق 11/9/2018</w:t>
      </w:r>
      <w:r w:rsidRPr="003703D5">
        <w:rPr>
          <w:rFonts w:asciiTheme="minorBidi" w:eastAsia="Times New Roman" w:hAnsiTheme="minorBidi"/>
          <w:color w:val="000000"/>
          <w:sz w:val="28"/>
          <w:szCs w:val="28"/>
          <w:rtl/>
        </w:rPr>
        <w:t>، إسرائيل إلى التراجع عن قرار هدم وتهجير قرية الخان الأحمر، مشددة على معارضة الاتحاد الأوروبي للهدم والاستيطان، كما أكدت على أهمية الموقع من الناحية الإستراتيجية في تحقيق تواصل جغرافي للدولة الفلسطينية</w:t>
      </w:r>
      <w:r w:rsidRPr="003703D5">
        <w:rPr>
          <w:rFonts w:asciiTheme="minorBidi" w:eastAsia="Times New Roman" w:hAnsiTheme="minorBidi"/>
          <w:color w:val="000000"/>
          <w:sz w:val="28"/>
          <w:szCs w:val="28"/>
        </w:rPr>
        <w:t>.</w:t>
      </w:r>
      <w:r w:rsidRPr="003703D5">
        <w:rPr>
          <w:rFonts w:asciiTheme="minorBidi" w:eastAsia="Times New Roman" w:hAnsiTheme="minorBidi"/>
          <w:color w:val="000000"/>
          <w:sz w:val="28"/>
          <w:szCs w:val="28"/>
          <w:rtl/>
          <w:lang w:bidi="ar-LB"/>
        </w:rPr>
        <w:t xml:space="preserve"> </w:t>
      </w:r>
      <w:r w:rsidRPr="003703D5">
        <w:rPr>
          <w:rFonts w:asciiTheme="minorBidi" w:eastAsia="Times New Roman" w:hAnsiTheme="minorBidi"/>
          <w:color w:val="000000"/>
          <w:sz w:val="28"/>
          <w:szCs w:val="28"/>
          <w:rtl/>
        </w:rPr>
        <w:t>وأشارت موغيريني إلى أن تنفيذ قرار الهدم والتهجير سيكون له أبعاد إنسانية خطيرة، ويتعارض مع التزامات إسرائيل بإطار القانون الدولي</w:t>
      </w:r>
      <w:r w:rsidRPr="003703D5">
        <w:rPr>
          <w:rFonts w:asciiTheme="minorBidi" w:eastAsia="Times New Roman" w:hAnsiTheme="minorBidi"/>
          <w:color w:val="000000"/>
          <w:sz w:val="28"/>
          <w:szCs w:val="28"/>
        </w:rPr>
        <w:t>.</w:t>
      </w:r>
    </w:p>
    <w:p w:rsidR="00B94465" w:rsidRDefault="00B94465" w:rsidP="00B94465">
      <w:pPr>
        <w:shd w:val="clear" w:color="auto" w:fill="FFFFFF"/>
        <w:bidi/>
        <w:spacing w:after="150"/>
        <w:jc w:val="both"/>
        <w:rPr>
          <w:rFonts w:asciiTheme="minorBidi" w:eastAsia="Times New Roman" w:hAnsiTheme="minorBidi" w:hint="cs"/>
          <w:color w:val="000000"/>
          <w:sz w:val="28"/>
          <w:szCs w:val="28"/>
          <w:rtl/>
        </w:rPr>
      </w:pPr>
      <w:r>
        <w:rPr>
          <w:rFonts w:asciiTheme="minorBidi" w:eastAsia="Times New Roman" w:hAnsiTheme="minorBidi" w:hint="cs"/>
          <w:color w:val="000000"/>
          <w:sz w:val="28"/>
          <w:szCs w:val="28"/>
          <w:rtl/>
        </w:rPr>
        <w:t>(عرب 48، 12/9/2018)</w:t>
      </w:r>
    </w:p>
    <w:bookmarkEnd w:id="1"/>
    <w:p w:rsidR="00B94465" w:rsidRDefault="00B94465" w:rsidP="00B94465">
      <w:pPr>
        <w:bidi/>
        <w:rPr>
          <w:rFonts w:asciiTheme="minorBidi" w:hAnsiTheme="minorBidi" w:hint="cs"/>
          <w:b/>
          <w:bCs/>
          <w:sz w:val="28"/>
          <w:szCs w:val="28"/>
          <w:u w:val="single"/>
          <w:rtl/>
        </w:rPr>
      </w:pPr>
    </w:p>
    <w:p w:rsidR="00B94465" w:rsidRPr="003703D5" w:rsidRDefault="00B94465" w:rsidP="00B94465">
      <w:pPr>
        <w:bidi/>
        <w:rPr>
          <w:rFonts w:asciiTheme="minorBidi" w:hAnsiTheme="minorBidi"/>
          <w:b/>
          <w:bCs/>
          <w:sz w:val="28"/>
          <w:szCs w:val="28"/>
          <w:u w:val="single"/>
        </w:rPr>
      </w:pPr>
      <w:bookmarkStart w:id="2" w:name="b"/>
      <w:r w:rsidRPr="003703D5">
        <w:rPr>
          <w:rFonts w:asciiTheme="minorBidi" w:hAnsiTheme="minorBidi"/>
          <w:b/>
          <w:bCs/>
          <w:sz w:val="28"/>
          <w:szCs w:val="28"/>
          <w:u w:val="single"/>
          <w:rtl/>
        </w:rPr>
        <w:t>ماليزيا: تصرفات الولايات المتحدة انتهاك صارخ لحقوق الشعب الفلسطيني</w:t>
      </w:r>
    </w:p>
    <w:p w:rsidR="00B94465" w:rsidRDefault="00B94465" w:rsidP="00B94465">
      <w:pPr>
        <w:bidi/>
        <w:jc w:val="both"/>
        <w:rPr>
          <w:rFonts w:hint="cs"/>
          <w:sz w:val="28"/>
          <w:szCs w:val="28"/>
          <w:rtl/>
        </w:rPr>
      </w:pPr>
      <w:r w:rsidRPr="003703D5">
        <w:rPr>
          <w:rFonts w:cs="Arial" w:hint="cs"/>
          <w:sz w:val="28"/>
          <w:szCs w:val="28"/>
          <w:rtl/>
        </w:rPr>
        <w:t>أكدت</w:t>
      </w:r>
      <w:r w:rsidRPr="003703D5">
        <w:rPr>
          <w:rFonts w:cs="Arial"/>
          <w:sz w:val="28"/>
          <w:szCs w:val="28"/>
          <w:rtl/>
        </w:rPr>
        <w:t xml:space="preserve"> </w:t>
      </w:r>
      <w:r w:rsidRPr="003703D5">
        <w:rPr>
          <w:rFonts w:cs="Arial" w:hint="cs"/>
          <w:sz w:val="28"/>
          <w:szCs w:val="28"/>
          <w:rtl/>
        </w:rPr>
        <w:t>وزارة</w:t>
      </w:r>
      <w:r w:rsidRPr="003703D5">
        <w:rPr>
          <w:rFonts w:cs="Arial"/>
          <w:sz w:val="28"/>
          <w:szCs w:val="28"/>
          <w:rtl/>
        </w:rPr>
        <w:t xml:space="preserve"> </w:t>
      </w:r>
      <w:r w:rsidRPr="003703D5">
        <w:rPr>
          <w:rFonts w:cs="Arial" w:hint="cs"/>
          <w:sz w:val="28"/>
          <w:szCs w:val="28"/>
          <w:rtl/>
        </w:rPr>
        <w:t>الخارجية</w:t>
      </w:r>
      <w:r w:rsidRPr="003703D5">
        <w:rPr>
          <w:rFonts w:cs="Arial"/>
          <w:sz w:val="28"/>
          <w:szCs w:val="28"/>
          <w:rtl/>
        </w:rPr>
        <w:t xml:space="preserve"> </w:t>
      </w:r>
      <w:r w:rsidRPr="003703D5">
        <w:rPr>
          <w:rFonts w:cs="Arial" w:hint="cs"/>
          <w:sz w:val="28"/>
          <w:szCs w:val="28"/>
          <w:rtl/>
        </w:rPr>
        <w:t>الماليزية،</w:t>
      </w:r>
      <w:r w:rsidRPr="003703D5">
        <w:rPr>
          <w:rFonts w:cs="Arial"/>
          <w:sz w:val="28"/>
          <w:szCs w:val="28"/>
          <w:rtl/>
        </w:rPr>
        <w:t xml:space="preserve"> </w:t>
      </w:r>
      <w:r w:rsidRPr="003703D5">
        <w:rPr>
          <w:rFonts w:cs="Arial" w:hint="cs"/>
          <w:sz w:val="28"/>
          <w:szCs w:val="28"/>
          <w:rtl/>
        </w:rPr>
        <w:t>في</w:t>
      </w:r>
      <w:r w:rsidRPr="003703D5">
        <w:rPr>
          <w:rFonts w:cs="Arial"/>
          <w:sz w:val="28"/>
          <w:szCs w:val="28"/>
          <w:rtl/>
        </w:rPr>
        <w:t xml:space="preserve"> </w:t>
      </w:r>
      <w:r w:rsidRPr="003703D5">
        <w:rPr>
          <w:rFonts w:cs="Arial" w:hint="cs"/>
          <w:sz w:val="28"/>
          <w:szCs w:val="28"/>
          <w:rtl/>
        </w:rPr>
        <w:t>بيان</w:t>
      </w:r>
      <w:r w:rsidRPr="003703D5">
        <w:rPr>
          <w:rFonts w:cs="Arial"/>
          <w:sz w:val="28"/>
          <w:szCs w:val="28"/>
          <w:rtl/>
        </w:rPr>
        <w:t xml:space="preserve"> </w:t>
      </w:r>
      <w:r w:rsidRPr="003703D5">
        <w:rPr>
          <w:rFonts w:cs="Arial" w:hint="cs"/>
          <w:sz w:val="28"/>
          <w:szCs w:val="28"/>
          <w:rtl/>
        </w:rPr>
        <w:t>صحفي</w:t>
      </w:r>
      <w:r w:rsidRPr="003703D5">
        <w:rPr>
          <w:rFonts w:cs="Arial"/>
          <w:sz w:val="28"/>
          <w:szCs w:val="28"/>
          <w:rtl/>
        </w:rPr>
        <w:t xml:space="preserve"> </w:t>
      </w:r>
      <w:r w:rsidRPr="003703D5">
        <w:rPr>
          <w:rFonts w:cs="Arial" w:hint="cs"/>
          <w:sz w:val="28"/>
          <w:szCs w:val="28"/>
          <w:rtl/>
        </w:rPr>
        <w:t>نشرته</w:t>
      </w:r>
      <w:r w:rsidRPr="003703D5">
        <w:rPr>
          <w:rFonts w:cs="Arial"/>
          <w:sz w:val="28"/>
          <w:szCs w:val="28"/>
          <w:rtl/>
        </w:rPr>
        <w:t xml:space="preserve"> </w:t>
      </w:r>
      <w:r w:rsidRPr="003703D5">
        <w:rPr>
          <w:rFonts w:cs="Arial" w:hint="cs"/>
          <w:sz w:val="28"/>
          <w:szCs w:val="28"/>
          <w:rtl/>
        </w:rPr>
        <w:t>وكالة</w:t>
      </w:r>
      <w:r w:rsidRPr="003703D5">
        <w:rPr>
          <w:rFonts w:cs="Arial"/>
          <w:sz w:val="28"/>
          <w:szCs w:val="28"/>
          <w:rtl/>
        </w:rPr>
        <w:t xml:space="preserve"> </w:t>
      </w:r>
      <w:r w:rsidRPr="003703D5">
        <w:rPr>
          <w:rFonts w:cs="Arial" w:hint="cs"/>
          <w:sz w:val="28"/>
          <w:szCs w:val="28"/>
          <w:rtl/>
        </w:rPr>
        <w:t>الأنباء</w:t>
      </w:r>
      <w:r w:rsidRPr="003703D5">
        <w:rPr>
          <w:rFonts w:cs="Arial"/>
          <w:sz w:val="28"/>
          <w:szCs w:val="28"/>
          <w:rtl/>
        </w:rPr>
        <w:t xml:space="preserve"> "</w:t>
      </w:r>
      <w:r w:rsidRPr="003703D5">
        <w:rPr>
          <w:rFonts w:cs="Arial" w:hint="cs"/>
          <w:sz w:val="28"/>
          <w:szCs w:val="28"/>
          <w:rtl/>
        </w:rPr>
        <w:t>برناما</w:t>
      </w:r>
      <w:r w:rsidRPr="003703D5">
        <w:rPr>
          <w:rFonts w:cs="Arial"/>
          <w:sz w:val="28"/>
          <w:szCs w:val="28"/>
          <w:rtl/>
        </w:rPr>
        <w:t>"</w:t>
      </w:r>
      <w:r w:rsidRPr="003703D5">
        <w:rPr>
          <w:rFonts w:cs="Arial" w:hint="cs"/>
          <w:sz w:val="28"/>
          <w:szCs w:val="28"/>
          <w:rtl/>
        </w:rPr>
        <w:t>،</w:t>
      </w:r>
      <w:r w:rsidRPr="003703D5">
        <w:rPr>
          <w:rFonts w:cs="Arial"/>
          <w:sz w:val="28"/>
          <w:szCs w:val="28"/>
          <w:rtl/>
        </w:rPr>
        <w:t xml:space="preserve"> </w:t>
      </w:r>
      <w:r w:rsidRPr="003703D5">
        <w:rPr>
          <w:rFonts w:cs="Arial" w:hint="cs"/>
          <w:sz w:val="28"/>
          <w:szCs w:val="28"/>
          <w:rtl/>
        </w:rPr>
        <w:t>اليوم</w:t>
      </w:r>
      <w:r w:rsidRPr="003703D5">
        <w:rPr>
          <w:rFonts w:cs="Arial"/>
          <w:sz w:val="28"/>
          <w:szCs w:val="28"/>
          <w:rtl/>
        </w:rPr>
        <w:t xml:space="preserve"> </w:t>
      </w:r>
      <w:r w:rsidRPr="003703D5">
        <w:rPr>
          <w:rFonts w:cs="Arial" w:hint="cs"/>
          <w:sz w:val="28"/>
          <w:szCs w:val="28"/>
          <w:rtl/>
        </w:rPr>
        <w:t>الخميس</w:t>
      </w:r>
      <w:r>
        <w:rPr>
          <w:sz w:val="28"/>
          <w:szCs w:val="28"/>
        </w:rPr>
        <w:t xml:space="preserve"> </w:t>
      </w:r>
      <w:r>
        <w:rPr>
          <w:rFonts w:hint="cs"/>
          <w:sz w:val="28"/>
          <w:szCs w:val="28"/>
          <w:rtl/>
          <w:lang w:bidi="ar-LB"/>
        </w:rPr>
        <w:t>الموافق 13/9/2018</w:t>
      </w:r>
      <w:r w:rsidRPr="003703D5">
        <w:rPr>
          <w:rFonts w:cs="Arial" w:hint="cs"/>
          <w:sz w:val="28"/>
          <w:szCs w:val="28"/>
          <w:rtl/>
        </w:rPr>
        <w:t>،</w:t>
      </w:r>
      <w:r w:rsidRPr="003703D5">
        <w:rPr>
          <w:rFonts w:cs="Arial"/>
          <w:sz w:val="28"/>
          <w:szCs w:val="28"/>
          <w:rtl/>
        </w:rPr>
        <w:t xml:space="preserve"> </w:t>
      </w:r>
      <w:r w:rsidRPr="003703D5">
        <w:rPr>
          <w:rFonts w:cs="Arial" w:hint="cs"/>
          <w:sz w:val="28"/>
          <w:szCs w:val="28"/>
          <w:rtl/>
        </w:rPr>
        <w:t>أن</w:t>
      </w:r>
      <w:r w:rsidRPr="003703D5">
        <w:rPr>
          <w:rFonts w:cs="Arial"/>
          <w:sz w:val="28"/>
          <w:szCs w:val="28"/>
          <w:rtl/>
        </w:rPr>
        <w:t xml:space="preserve"> </w:t>
      </w:r>
      <w:r w:rsidRPr="003703D5">
        <w:rPr>
          <w:rFonts w:cs="Arial" w:hint="cs"/>
          <w:sz w:val="28"/>
          <w:szCs w:val="28"/>
          <w:rtl/>
        </w:rPr>
        <w:t>الموقف</w:t>
      </w:r>
      <w:r w:rsidRPr="003703D5">
        <w:rPr>
          <w:rFonts w:cs="Arial"/>
          <w:sz w:val="28"/>
          <w:szCs w:val="28"/>
          <w:rtl/>
        </w:rPr>
        <w:t xml:space="preserve"> ‏</w:t>
      </w:r>
      <w:r w:rsidRPr="003703D5">
        <w:rPr>
          <w:rFonts w:cs="Arial" w:hint="cs"/>
          <w:sz w:val="28"/>
          <w:szCs w:val="28"/>
          <w:rtl/>
        </w:rPr>
        <w:t>الأميركي</w:t>
      </w:r>
      <w:r w:rsidRPr="003703D5">
        <w:rPr>
          <w:rFonts w:cs="Arial"/>
          <w:sz w:val="28"/>
          <w:szCs w:val="28"/>
          <w:rtl/>
        </w:rPr>
        <w:t xml:space="preserve"> </w:t>
      </w:r>
      <w:r w:rsidRPr="003703D5">
        <w:rPr>
          <w:rFonts w:cs="Arial" w:hint="cs"/>
          <w:sz w:val="28"/>
          <w:szCs w:val="28"/>
          <w:rtl/>
        </w:rPr>
        <w:t>يتعارض</w:t>
      </w:r>
      <w:r w:rsidRPr="003703D5">
        <w:rPr>
          <w:rFonts w:cs="Arial"/>
          <w:sz w:val="28"/>
          <w:szCs w:val="28"/>
          <w:rtl/>
        </w:rPr>
        <w:t xml:space="preserve"> </w:t>
      </w:r>
      <w:r w:rsidRPr="003703D5">
        <w:rPr>
          <w:rFonts w:cs="Arial" w:hint="cs"/>
          <w:sz w:val="28"/>
          <w:szCs w:val="28"/>
          <w:rtl/>
        </w:rPr>
        <w:t>مع</w:t>
      </w:r>
      <w:r w:rsidRPr="003703D5">
        <w:rPr>
          <w:rFonts w:cs="Arial"/>
          <w:sz w:val="28"/>
          <w:szCs w:val="28"/>
          <w:rtl/>
        </w:rPr>
        <w:t xml:space="preserve"> </w:t>
      </w:r>
      <w:r w:rsidRPr="003703D5">
        <w:rPr>
          <w:rFonts w:cs="Arial" w:hint="cs"/>
          <w:sz w:val="28"/>
          <w:szCs w:val="28"/>
          <w:rtl/>
        </w:rPr>
        <w:t>الجهود</w:t>
      </w:r>
      <w:r w:rsidRPr="003703D5">
        <w:rPr>
          <w:rFonts w:cs="Arial"/>
          <w:sz w:val="28"/>
          <w:szCs w:val="28"/>
          <w:rtl/>
        </w:rPr>
        <w:t xml:space="preserve"> </w:t>
      </w:r>
      <w:r w:rsidRPr="003703D5">
        <w:rPr>
          <w:rFonts w:cs="Arial" w:hint="cs"/>
          <w:sz w:val="28"/>
          <w:szCs w:val="28"/>
          <w:rtl/>
        </w:rPr>
        <w:t>المبذولة</w:t>
      </w:r>
      <w:r w:rsidRPr="003703D5">
        <w:rPr>
          <w:rFonts w:cs="Arial"/>
          <w:sz w:val="28"/>
          <w:szCs w:val="28"/>
          <w:rtl/>
        </w:rPr>
        <w:t xml:space="preserve"> </w:t>
      </w:r>
      <w:r w:rsidRPr="003703D5">
        <w:rPr>
          <w:rFonts w:cs="Arial" w:hint="cs"/>
          <w:sz w:val="28"/>
          <w:szCs w:val="28"/>
          <w:rtl/>
        </w:rPr>
        <w:t>لإيجاد</w:t>
      </w:r>
      <w:r w:rsidRPr="003703D5">
        <w:rPr>
          <w:rFonts w:cs="Arial"/>
          <w:sz w:val="28"/>
          <w:szCs w:val="28"/>
          <w:rtl/>
        </w:rPr>
        <w:t xml:space="preserve"> </w:t>
      </w:r>
      <w:r w:rsidRPr="003703D5">
        <w:rPr>
          <w:rFonts w:cs="Arial" w:hint="cs"/>
          <w:sz w:val="28"/>
          <w:szCs w:val="28"/>
          <w:rtl/>
        </w:rPr>
        <w:t>حل</w:t>
      </w:r>
      <w:r w:rsidRPr="003703D5">
        <w:rPr>
          <w:rFonts w:cs="Arial"/>
          <w:sz w:val="28"/>
          <w:szCs w:val="28"/>
          <w:rtl/>
        </w:rPr>
        <w:t xml:space="preserve"> </w:t>
      </w:r>
      <w:r w:rsidRPr="003703D5">
        <w:rPr>
          <w:rFonts w:cs="Arial" w:hint="cs"/>
          <w:sz w:val="28"/>
          <w:szCs w:val="28"/>
          <w:rtl/>
        </w:rPr>
        <w:t>شامل</w:t>
      </w:r>
      <w:r w:rsidRPr="003703D5">
        <w:rPr>
          <w:rFonts w:cs="Arial"/>
          <w:sz w:val="28"/>
          <w:szCs w:val="28"/>
          <w:rtl/>
        </w:rPr>
        <w:t xml:space="preserve"> </w:t>
      </w:r>
      <w:r w:rsidRPr="003703D5">
        <w:rPr>
          <w:rFonts w:cs="Arial" w:hint="cs"/>
          <w:sz w:val="28"/>
          <w:szCs w:val="28"/>
          <w:rtl/>
        </w:rPr>
        <w:t>ودائم</w:t>
      </w:r>
      <w:r w:rsidRPr="003703D5">
        <w:rPr>
          <w:rFonts w:cs="Arial"/>
          <w:sz w:val="28"/>
          <w:szCs w:val="28"/>
          <w:rtl/>
        </w:rPr>
        <w:t xml:space="preserve"> </w:t>
      </w:r>
      <w:r w:rsidRPr="003703D5">
        <w:rPr>
          <w:rFonts w:cs="Arial" w:hint="cs"/>
          <w:sz w:val="28"/>
          <w:szCs w:val="28"/>
          <w:rtl/>
        </w:rPr>
        <w:t>للصراع</w:t>
      </w:r>
      <w:r w:rsidRPr="003703D5">
        <w:rPr>
          <w:rFonts w:cs="Arial"/>
          <w:sz w:val="28"/>
          <w:szCs w:val="28"/>
          <w:rtl/>
        </w:rPr>
        <w:t xml:space="preserve"> </w:t>
      </w:r>
      <w:r w:rsidRPr="003703D5">
        <w:rPr>
          <w:rFonts w:cs="Arial" w:hint="cs"/>
          <w:sz w:val="28"/>
          <w:szCs w:val="28"/>
          <w:rtl/>
        </w:rPr>
        <w:t>الفلسطيني</w:t>
      </w:r>
      <w:r w:rsidRPr="003703D5">
        <w:rPr>
          <w:rFonts w:cs="Arial"/>
          <w:sz w:val="28"/>
          <w:szCs w:val="28"/>
          <w:rtl/>
        </w:rPr>
        <w:t xml:space="preserve"> </w:t>
      </w:r>
      <w:r w:rsidRPr="003703D5">
        <w:rPr>
          <w:rFonts w:cs="Arial" w:hint="cs"/>
          <w:sz w:val="28"/>
          <w:szCs w:val="28"/>
          <w:rtl/>
        </w:rPr>
        <w:t>الإسرائيلي،</w:t>
      </w:r>
      <w:r w:rsidRPr="003703D5">
        <w:rPr>
          <w:rFonts w:cs="Arial"/>
          <w:sz w:val="28"/>
          <w:szCs w:val="28"/>
          <w:rtl/>
        </w:rPr>
        <w:t xml:space="preserve"> </w:t>
      </w:r>
      <w:r w:rsidRPr="003703D5">
        <w:rPr>
          <w:rFonts w:cs="Arial" w:hint="cs"/>
          <w:sz w:val="28"/>
          <w:szCs w:val="28"/>
          <w:rtl/>
        </w:rPr>
        <w:t>وأنه</w:t>
      </w:r>
      <w:r w:rsidRPr="003703D5">
        <w:rPr>
          <w:rFonts w:cs="Arial"/>
          <w:sz w:val="28"/>
          <w:szCs w:val="28"/>
          <w:rtl/>
        </w:rPr>
        <w:t xml:space="preserve"> </w:t>
      </w:r>
      <w:r w:rsidRPr="003703D5">
        <w:rPr>
          <w:rFonts w:cs="Arial" w:hint="cs"/>
          <w:sz w:val="28"/>
          <w:szCs w:val="28"/>
          <w:rtl/>
        </w:rPr>
        <w:t>سيفشل</w:t>
      </w:r>
      <w:r w:rsidRPr="003703D5">
        <w:rPr>
          <w:rFonts w:cs="Arial"/>
          <w:sz w:val="28"/>
          <w:szCs w:val="28"/>
          <w:rtl/>
        </w:rPr>
        <w:t xml:space="preserve"> </w:t>
      </w:r>
      <w:r w:rsidRPr="003703D5">
        <w:rPr>
          <w:rFonts w:cs="Arial" w:hint="cs"/>
          <w:sz w:val="28"/>
          <w:szCs w:val="28"/>
          <w:rtl/>
        </w:rPr>
        <w:t>ويؤثر</w:t>
      </w:r>
      <w:r w:rsidRPr="003703D5">
        <w:rPr>
          <w:rFonts w:cs="Arial"/>
          <w:sz w:val="28"/>
          <w:szCs w:val="28"/>
          <w:rtl/>
        </w:rPr>
        <w:t xml:space="preserve"> ‏</w:t>
      </w:r>
      <w:r w:rsidRPr="003703D5">
        <w:rPr>
          <w:rFonts w:cs="Arial" w:hint="cs"/>
          <w:sz w:val="28"/>
          <w:szCs w:val="28"/>
          <w:rtl/>
        </w:rPr>
        <w:t>على</w:t>
      </w:r>
      <w:r w:rsidRPr="003703D5">
        <w:rPr>
          <w:rFonts w:cs="Arial"/>
          <w:sz w:val="28"/>
          <w:szCs w:val="28"/>
          <w:rtl/>
        </w:rPr>
        <w:t xml:space="preserve"> </w:t>
      </w:r>
      <w:r w:rsidRPr="003703D5">
        <w:rPr>
          <w:rFonts w:cs="Arial" w:hint="cs"/>
          <w:sz w:val="28"/>
          <w:szCs w:val="28"/>
          <w:rtl/>
        </w:rPr>
        <w:t>جهود</w:t>
      </w:r>
      <w:r w:rsidRPr="003703D5">
        <w:rPr>
          <w:rFonts w:cs="Arial"/>
          <w:sz w:val="28"/>
          <w:szCs w:val="28"/>
          <w:rtl/>
        </w:rPr>
        <w:t xml:space="preserve"> </w:t>
      </w:r>
      <w:r w:rsidRPr="003703D5">
        <w:rPr>
          <w:rFonts w:cs="Arial" w:hint="cs"/>
          <w:sz w:val="28"/>
          <w:szCs w:val="28"/>
          <w:rtl/>
        </w:rPr>
        <w:t>المجتمع</w:t>
      </w:r>
      <w:r w:rsidRPr="003703D5">
        <w:rPr>
          <w:rFonts w:cs="Arial"/>
          <w:sz w:val="28"/>
          <w:szCs w:val="28"/>
          <w:rtl/>
        </w:rPr>
        <w:t xml:space="preserve"> </w:t>
      </w:r>
      <w:r w:rsidRPr="003703D5">
        <w:rPr>
          <w:rFonts w:cs="Arial" w:hint="cs"/>
          <w:sz w:val="28"/>
          <w:szCs w:val="28"/>
          <w:rtl/>
        </w:rPr>
        <w:t>الدولي</w:t>
      </w:r>
      <w:r w:rsidRPr="003703D5">
        <w:rPr>
          <w:rFonts w:cs="Arial"/>
          <w:sz w:val="28"/>
          <w:szCs w:val="28"/>
          <w:rtl/>
        </w:rPr>
        <w:t xml:space="preserve"> </w:t>
      </w:r>
      <w:r w:rsidRPr="003703D5">
        <w:rPr>
          <w:rFonts w:cs="Arial" w:hint="cs"/>
          <w:sz w:val="28"/>
          <w:szCs w:val="28"/>
          <w:rtl/>
        </w:rPr>
        <w:t>لضمان</w:t>
      </w:r>
      <w:r w:rsidRPr="003703D5">
        <w:rPr>
          <w:rFonts w:cs="Arial"/>
          <w:sz w:val="28"/>
          <w:szCs w:val="28"/>
          <w:rtl/>
        </w:rPr>
        <w:t xml:space="preserve"> </w:t>
      </w:r>
      <w:r w:rsidRPr="003703D5">
        <w:rPr>
          <w:rFonts w:cs="Arial" w:hint="cs"/>
          <w:sz w:val="28"/>
          <w:szCs w:val="28"/>
          <w:rtl/>
        </w:rPr>
        <w:t>سلامة</w:t>
      </w:r>
      <w:r w:rsidRPr="003703D5">
        <w:rPr>
          <w:rFonts w:cs="Arial"/>
          <w:sz w:val="28"/>
          <w:szCs w:val="28"/>
          <w:rtl/>
        </w:rPr>
        <w:t xml:space="preserve"> </w:t>
      </w:r>
      <w:r w:rsidRPr="003703D5">
        <w:rPr>
          <w:rFonts w:cs="Arial" w:hint="cs"/>
          <w:sz w:val="28"/>
          <w:szCs w:val="28"/>
          <w:rtl/>
        </w:rPr>
        <w:t>واستقرار</w:t>
      </w:r>
      <w:r w:rsidRPr="003703D5">
        <w:rPr>
          <w:rFonts w:cs="Arial"/>
          <w:sz w:val="28"/>
          <w:szCs w:val="28"/>
          <w:rtl/>
        </w:rPr>
        <w:t xml:space="preserve"> </w:t>
      </w:r>
      <w:r w:rsidRPr="003703D5">
        <w:rPr>
          <w:rFonts w:cs="Arial" w:hint="cs"/>
          <w:sz w:val="28"/>
          <w:szCs w:val="28"/>
          <w:rtl/>
        </w:rPr>
        <w:t>المنطقة</w:t>
      </w:r>
      <w:r w:rsidRPr="003703D5">
        <w:rPr>
          <w:rFonts w:cs="Arial"/>
          <w:sz w:val="28"/>
          <w:szCs w:val="28"/>
          <w:rtl/>
        </w:rPr>
        <w:t>.‏</w:t>
      </w:r>
      <w:r>
        <w:rPr>
          <w:sz w:val="28"/>
          <w:szCs w:val="28"/>
        </w:rPr>
        <w:t xml:space="preserve"> </w:t>
      </w:r>
      <w:r w:rsidRPr="003703D5">
        <w:rPr>
          <w:rFonts w:cs="Arial" w:hint="cs"/>
          <w:sz w:val="28"/>
          <w:szCs w:val="28"/>
          <w:rtl/>
        </w:rPr>
        <w:t>ووصفت</w:t>
      </w:r>
      <w:r w:rsidRPr="003703D5">
        <w:rPr>
          <w:rFonts w:cs="Arial"/>
          <w:sz w:val="28"/>
          <w:szCs w:val="28"/>
          <w:rtl/>
        </w:rPr>
        <w:t xml:space="preserve"> </w:t>
      </w:r>
      <w:r w:rsidRPr="003703D5">
        <w:rPr>
          <w:rFonts w:cs="Arial" w:hint="cs"/>
          <w:sz w:val="28"/>
          <w:szCs w:val="28"/>
          <w:rtl/>
        </w:rPr>
        <w:t>ماليزيا</w:t>
      </w:r>
      <w:r w:rsidRPr="003703D5">
        <w:rPr>
          <w:rFonts w:cs="Arial"/>
          <w:sz w:val="28"/>
          <w:szCs w:val="28"/>
          <w:rtl/>
        </w:rPr>
        <w:t xml:space="preserve"> </w:t>
      </w:r>
      <w:r w:rsidRPr="003703D5">
        <w:rPr>
          <w:rFonts w:cs="Arial" w:hint="cs"/>
          <w:sz w:val="28"/>
          <w:szCs w:val="28"/>
          <w:rtl/>
        </w:rPr>
        <w:t>تصرفات</w:t>
      </w:r>
      <w:r w:rsidRPr="003703D5">
        <w:rPr>
          <w:rFonts w:cs="Arial"/>
          <w:sz w:val="28"/>
          <w:szCs w:val="28"/>
          <w:rtl/>
        </w:rPr>
        <w:t xml:space="preserve"> </w:t>
      </w:r>
      <w:r w:rsidRPr="003703D5">
        <w:rPr>
          <w:rFonts w:cs="Arial" w:hint="cs"/>
          <w:sz w:val="28"/>
          <w:szCs w:val="28"/>
          <w:rtl/>
        </w:rPr>
        <w:t>أميركا</w:t>
      </w:r>
      <w:r w:rsidRPr="003703D5">
        <w:rPr>
          <w:rFonts w:cs="Arial"/>
          <w:sz w:val="28"/>
          <w:szCs w:val="28"/>
          <w:rtl/>
        </w:rPr>
        <w:t xml:space="preserve"> </w:t>
      </w:r>
      <w:r w:rsidRPr="003703D5">
        <w:rPr>
          <w:rFonts w:cs="Arial" w:hint="cs"/>
          <w:sz w:val="28"/>
          <w:szCs w:val="28"/>
          <w:rtl/>
        </w:rPr>
        <w:t>بأنها</w:t>
      </w:r>
      <w:r w:rsidRPr="003703D5">
        <w:rPr>
          <w:rFonts w:cs="Arial"/>
          <w:sz w:val="28"/>
          <w:szCs w:val="28"/>
          <w:rtl/>
        </w:rPr>
        <w:t xml:space="preserve"> </w:t>
      </w:r>
      <w:r w:rsidRPr="003703D5">
        <w:rPr>
          <w:rFonts w:cs="Arial" w:hint="cs"/>
          <w:sz w:val="28"/>
          <w:szCs w:val="28"/>
          <w:rtl/>
        </w:rPr>
        <w:t>انتهاك</w:t>
      </w:r>
      <w:r w:rsidRPr="003703D5">
        <w:rPr>
          <w:rFonts w:cs="Arial"/>
          <w:sz w:val="28"/>
          <w:szCs w:val="28"/>
          <w:rtl/>
        </w:rPr>
        <w:t xml:space="preserve"> </w:t>
      </w:r>
      <w:r w:rsidRPr="003703D5">
        <w:rPr>
          <w:rFonts w:cs="Arial" w:hint="cs"/>
          <w:sz w:val="28"/>
          <w:szCs w:val="28"/>
          <w:rtl/>
        </w:rPr>
        <w:t>صارخ</w:t>
      </w:r>
      <w:r w:rsidRPr="003703D5">
        <w:rPr>
          <w:rFonts w:cs="Arial"/>
          <w:sz w:val="28"/>
          <w:szCs w:val="28"/>
          <w:rtl/>
        </w:rPr>
        <w:t xml:space="preserve"> </w:t>
      </w:r>
      <w:r w:rsidRPr="003703D5">
        <w:rPr>
          <w:rFonts w:cs="Arial" w:hint="cs"/>
          <w:sz w:val="28"/>
          <w:szCs w:val="28"/>
          <w:rtl/>
        </w:rPr>
        <w:t>لحقوق</w:t>
      </w:r>
      <w:r w:rsidRPr="003703D5">
        <w:rPr>
          <w:rFonts w:cs="Arial"/>
          <w:sz w:val="28"/>
          <w:szCs w:val="28"/>
          <w:rtl/>
        </w:rPr>
        <w:t xml:space="preserve"> </w:t>
      </w:r>
      <w:r w:rsidRPr="003703D5">
        <w:rPr>
          <w:rFonts w:cs="Arial" w:hint="cs"/>
          <w:sz w:val="28"/>
          <w:szCs w:val="28"/>
          <w:rtl/>
        </w:rPr>
        <w:t>الشعب</w:t>
      </w:r>
      <w:r w:rsidRPr="003703D5">
        <w:rPr>
          <w:rFonts w:cs="Arial"/>
          <w:sz w:val="28"/>
          <w:szCs w:val="28"/>
          <w:rtl/>
        </w:rPr>
        <w:t xml:space="preserve"> </w:t>
      </w:r>
      <w:r w:rsidRPr="003703D5">
        <w:rPr>
          <w:rFonts w:cs="Arial" w:hint="cs"/>
          <w:sz w:val="28"/>
          <w:szCs w:val="28"/>
          <w:rtl/>
        </w:rPr>
        <w:t>الفلسطيني</w:t>
      </w:r>
      <w:r w:rsidRPr="003703D5">
        <w:rPr>
          <w:rFonts w:cs="Arial"/>
          <w:sz w:val="28"/>
          <w:szCs w:val="28"/>
          <w:rtl/>
        </w:rPr>
        <w:t xml:space="preserve"> </w:t>
      </w:r>
      <w:r w:rsidRPr="003703D5">
        <w:rPr>
          <w:rFonts w:cs="Arial" w:hint="cs"/>
          <w:sz w:val="28"/>
          <w:szCs w:val="28"/>
          <w:rtl/>
        </w:rPr>
        <w:t>في</w:t>
      </w:r>
      <w:r w:rsidRPr="003703D5">
        <w:rPr>
          <w:rFonts w:cs="Arial"/>
          <w:sz w:val="28"/>
          <w:szCs w:val="28"/>
          <w:rtl/>
        </w:rPr>
        <w:t xml:space="preserve"> </w:t>
      </w:r>
      <w:r w:rsidRPr="003703D5">
        <w:rPr>
          <w:rFonts w:cs="Arial" w:hint="cs"/>
          <w:sz w:val="28"/>
          <w:szCs w:val="28"/>
          <w:rtl/>
        </w:rPr>
        <w:t>نضاله</w:t>
      </w:r>
      <w:r w:rsidRPr="003703D5">
        <w:rPr>
          <w:rFonts w:cs="Arial"/>
          <w:sz w:val="28"/>
          <w:szCs w:val="28"/>
          <w:rtl/>
        </w:rPr>
        <w:t xml:space="preserve"> </w:t>
      </w:r>
      <w:r w:rsidRPr="003703D5">
        <w:rPr>
          <w:rFonts w:cs="Arial" w:hint="cs"/>
          <w:sz w:val="28"/>
          <w:szCs w:val="28"/>
          <w:rtl/>
        </w:rPr>
        <w:t>لإقامة</w:t>
      </w:r>
      <w:r w:rsidRPr="003703D5">
        <w:rPr>
          <w:rFonts w:cs="Arial"/>
          <w:sz w:val="28"/>
          <w:szCs w:val="28"/>
          <w:rtl/>
        </w:rPr>
        <w:t xml:space="preserve"> </w:t>
      </w:r>
      <w:r w:rsidRPr="003703D5">
        <w:rPr>
          <w:rFonts w:cs="Arial" w:hint="cs"/>
          <w:sz w:val="28"/>
          <w:szCs w:val="28"/>
          <w:rtl/>
        </w:rPr>
        <w:t>دولته</w:t>
      </w:r>
      <w:r w:rsidRPr="003703D5">
        <w:rPr>
          <w:rFonts w:cs="Arial"/>
          <w:sz w:val="28"/>
          <w:szCs w:val="28"/>
          <w:rtl/>
        </w:rPr>
        <w:t xml:space="preserve"> </w:t>
      </w:r>
      <w:r w:rsidRPr="003703D5">
        <w:rPr>
          <w:rFonts w:cs="Arial" w:hint="cs"/>
          <w:sz w:val="28"/>
          <w:szCs w:val="28"/>
          <w:rtl/>
        </w:rPr>
        <w:t>المستقلة</w:t>
      </w:r>
      <w:r w:rsidRPr="003703D5">
        <w:rPr>
          <w:sz w:val="28"/>
          <w:szCs w:val="28"/>
        </w:rPr>
        <w:t>.</w:t>
      </w:r>
    </w:p>
    <w:p w:rsidR="00B94465" w:rsidRDefault="00B94465" w:rsidP="00B94465">
      <w:pPr>
        <w:bidi/>
        <w:jc w:val="both"/>
        <w:rPr>
          <w:rFonts w:hint="cs"/>
          <w:sz w:val="28"/>
          <w:szCs w:val="28"/>
          <w:rtl/>
        </w:rPr>
      </w:pPr>
      <w:r>
        <w:rPr>
          <w:rFonts w:hint="cs"/>
          <w:sz w:val="28"/>
          <w:szCs w:val="28"/>
          <w:rtl/>
        </w:rPr>
        <w:t>(المركز الفلسطيني للإعلام، 13/9/2018)</w:t>
      </w:r>
    </w:p>
    <w:bookmarkEnd w:id="2"/>
    <w:p w:rsidR="00B94465" w:rsidRDefault="00B94465" w:rsidP="00B94465">
      <w:pPr>
        <w:bidi/>
        <w:spacing w:before="150" w:after="0"/>
        <w:jc w:val="both"/>
        <w:textAlignment w:val="baseline"/>
        <w:outlineLvl w:val="1"/>
        <w:rPr>
          <w:rFonts w:asciiTheme="minorBidi" w:eastAsia="Times New Roman" w:hAnsiTheme="minorBidi" w:cs="Arial" w:hint="cs"/>
          <w:b/>
          <w:bCs/>
          <w:color w:val="000000" w:themeColor="text1"/>
          <w:sz w:val="28"/>
          <w:szCs w:val="28"/>
          <w:u w:val="single"/>
          <w:rtl/>
        </w:rPr>
      </w:pPr>
    </w:p>
    <w:p w:rsidR="00B94465" w:rsidRDefault="00B94465" w:rsidP="00B94465">
      <w:pPr>
        <w:bidi/>
        <w:spacing w:before="150" w:after="0"/>
        <w:jc w:val="both"/>
        <w:textAlignment w:val="baseline"/>
        <w:outlineLvl w:val="1"/>
        <w:rPr>
          <w:rFonts w:asciiTheme="minorBidi" w:eastAsia="Times New Roman" w:hAnsiTheme="minorBidi" w:hint="cs"/>
          <w:b/>
          <w:bCs/>
          <w:color w:val="000000" w:themeColor="text1"/>
          <w:sz w:val="28"/>
          <w:szCs w:val="28"/>
          <w:u w:val="single"/>
          <w:rtl/>
        </w:rPr>
      </w:pPr>
      <w:bookmarkStart w:id="3" w:name="c"/>
      <w:r w:rsidRPr="005F285A">
        <w:rPr>
          <w:rFonts w:asciiTheme="minorBidi" w:eastAsia="Times New Roman" w:hAnsiTheme="minorBidi" w:cs="Arial" w:hint="cs"/>
          <w:b/>
          <w:bCs/>
          <w:color w:val="000000" w:themeColor="text1"/>
          <w:sz w:val="28"/>
          <w:szCs w:val="28"/>
          <w:u w:val="single"/>
          <w:rtl/>
        </w:rPr>
        <w:t>الصليب</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الاحمر</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على</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إسرائيل</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الالتزام</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بالقانون</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الدولي</w:t>
      </w:r>
      <w:r w:rsidRPr="005F285A">
        <w:rPr>
          <w:rFonts w:asciiTheme="minorBidi" w:eastAsia="Times New Roman" w:hAnsiTheme="minorBidi" w:cs="Arial"/>
          <w:b/>
          <w:bCs/>
          <w:color w:val="000000" w:themeColor="text1"/>
          <w:sz w:val="28"/>
          <w:szCs w:val="28"/>
          <w:u w:val="single"/>
          <w:rtl/>
        </w:rPr>
        <w:t xml:space="preserve"> </w:t>
      </w:r>
      <w:r w:rsidRPr="005F285A">
        <w:rPr>
          <w:rFonts w:asciiTheme="minorBidi" w:eastAsia="Times New Roman" w:hAnsiTheme="minorBidi" w:cs="Arial" w:hint="cs"/>
          <w:b/>
          <w:bCs/>
          <w:color w:val="000000" w:themeColor="text1"/>
          <w:sz w:val="28"/>
          <w:szCs w:val="28"/>
          <w:u w:val="single"/>
          <w:rtl/>
        </w:rPr>
        <w:t>الإنساني</w:t>
      </w:r>
    </w:p>
    <w:p w:rsidR="00B94465" w:rsidRDefault="00B94465" w:rsidP="00B94465">
      <w:pPr>
        <w:bidi/>
        <w:spacing w:after="0"/>
        <w:jc w:val="both"/>
        <w:rPr>
          <w:rFonts w:asciiTheme="minorBidi" w:eastAsia="Times New Roman" w:hAnsiTheme="minorBidi" w:hint="cs"/>
          <w:color w:val="000000"/>
          <w:sz w:val="28"/>
          <w:szCs w:val="28"/>
          <w:shd w:val="clear" w:color="auto" w:fill="FFFFFF"/>
          <w:rtl/>
        </w:rPr>
      </w:pPr>
      <w:r w:rsidRPr="005F285A">
        <w:rPr>
          <w:rFonts w:asciiTheme="minorBidi" w:eastAsia="Times New Roman" w:hAnsiTheme="minorBidi"/>
          <w:color w:val="000000"/>
          <w:sz w:val="28"/>
          <w:szCs w:val="28"/>
          <w:shd w:val="clear" w:color="auto" w:fill="FFFFFF"/>
          <w:rtl/>
        </w:rPr>
        <w:t>أعربت اللجنة الدولية للصليب الأحمر عن بالغ قلقها إزاء قرار إسرائيل بهدم منازل خاصة ومنشآت أخرى في تجمع الخان الأحمر الواقع في المنطقة "ج" في الضفة الغربية</w:t>
      </w:r>
      <w:r w:rsidRPr="005F285A">
        <w:rPr>
          <w:rFonts w:asciiTheme="minorBidi" w:eastAsia="Times New Roman" w:hAnsiTheme="minorBidi"/>
          <w:color w:val="000000"/>
          <w:sz w:val="28"/>
          <w:szCs w:val="28"/>
          <w:shd w:val="clear" w:color="auto" w:fill="FFFFFF"/>
        </w:rPr>
        <w:t>.</w:t>
      </w:r>
      <w:r>
        <w:rPr>
          <w:rFonts w:asciiTheme="minorBidi" w:eastAsia="Times New Roman" w:hAnsiTheme="minorBidi" w:hint="cs"/>
          <w:sz w:val="28"/>
          <w:szCs w:val="28"/>
          <w:rtl/>
          <w:lang w:bidi="ar-LB"/>
        </w:rPr>
        <w:t xml:space="preserve"> </w:t>
      </w:r>
      <w:r w:rsidRPr="005F285A">
        <w:rPr>
          <w:rFonts w:asciiTheme="minorBidi" w:eastAsia="Times New Roman" w:hAnsiTheme="minorBidi"/>
          <w:color w:val="000000"/>
          <w:sz w:val="28"/>
          <w:szCs w:val="28"/>
          <w:shd w:val="clear" w:color="auto" w:fill="FFFFFF"/>
          <w:rtl/>
        </w:rPr>
        <w:t>وقال رئيس مكتب بعثة اللجنة الدولية في القدس، ديفيد كين" إن عمليات الهدم المزمع تنفيذها ستؤثر بشكل جوهري على حياة سكان هذا المجتمع وكرامتهم الإنسانية، ما دامت سياسات تقسيم المناطق والتخطيط في الضفة تخفق في خدمة السكان الذين يعيشون تحت الاحتلال، فلا يمكن استخدامها كمبرر لتدمير الممتلكات</w:t>
      </w:r>
      <w:r w:rsidRPr="005F285A">
        <w:rPr>
          <w:rFonts w:asciiTheme="minorBidi" w:eastAsia="Times New Roman" w:hAnsiTheme="minorBidi"/>
          <w:color w:val="000000"/>
          <w:sz w:val="28"/>
          <w:szCs w:val="28"/>
          <w:shd w:val="clear" w:color="auto" w:fill="FFFFFF"/>
        </w:rPr>
        <w:t>".</w:t>
      </w:r>
      <w:r>
        <w:rPr>
          <w:rFonts w:asciiTheme="minorBidi" w:eastAsia="Times New Roman" w:hAnsiTheme="minorBidi" w:hint="cs"/>
          <w:sz w:val="28"/>
          <w:szCs w:val="28"/>
          <w:rtl/>
          <w:lang w:bidi="ar-LB"/>
        </w:rPr>
        <w:t xml:space="preserve"> </w:t>
      </w:r>
      <w:r>
        <w:rPr>
          <w:rFonts w:asciiTheme="minorBidi" w:eastAsia="Times New Roman" w:hAnsiTheme="minorBidi"/>
          <w:color w:val="000000"/>
          <w:sz w:val="28"/>
          <w:szCs w:val="28"/>
          <w:shd w:val="clear" w:color="auto" w:fill="FFFFFF"/>
          <w:rtl/>
        </w:rPr>
        <w:t>وأضاف</w:t>
      </w:r>
      <w:r w:rsidRPr="005F285A">
        <w:rPr>
          <w:rFonts w:asciiTheme="minorBidi" w:eastAsia="Times New Roman" w:hAnsiTheme="minorBidi"/>
          <w:color w:val="000000"/>
          <w:sz w:val="28"/>
          <w:szCs w:val="28"/>
          <w:shd w:val="clear" w:color="auto" w:fill="FFFFFF"/>
          <w:rtl/>
        </w:rPr>
        <w:t xml:space="preserve"> أن إسرائيل بصفتها القوة القائمة على الاحتلال في الضفة عليها أن تلتزم بالقانون الدولي الإنساني، وبالتالي يتوجب عليها ضمان توفير الحماية والأمن والرعاية للسكان الذين يعيشون تحت الاحتلال، وضمان ان يعيشوا حياة طبيعية بقدر الإمكان، وفقاً لقوانينهم وثقافتهم وتقاليدهم</w:t>
      </w:r>
      <w:r w:rsidRPr="005F285A">
        <w:rPr>
          <w:rFonts w:asciiTheme="minorBidi" w:eastAsia="Times New Roman" w:hAnsiTheme="minorBidi"/>
          <w:color w:val="000000"/>
          <w:sz w:val="28"/>
          <w:szCs w:val="28"/>
          <w:shd w:val="clear" w:color="auto" w:fill="FFFFFF"/>
        </w:rPr>
        <w:t>.</w:t>
      </w:r>
    </w:p>
    <w:p w:rsidR="00B94465" w:rsidRDefault="00B94465" w:rsidP="00B94465">
      <w:pPr>
        <w:bidi/>
        <w:spacing w:after="0"/>
        <w:jc w:val="both"/>
        <w:rPr>
          <w:rFonts w:asciiTheme="minorBidi" w:eastAsia="Times New Roman" w:hAnsiTheme="minorBidi" w:hint="cs"/>
          <w:color w:val="000000"/>
          <w:sz w:val="28"/>
          <w:szCs w:val="28"/>
          <w:shd w:val="clear" w:color="auto" w:fill="FFFFFF"/>
          <w:rtl/>
        </w:rPr>
      </w:pPr>
      <w:r>
        <w:rPr>
          <w:rFonts w:asciiTheme="minorBidi" w:eastAsia="Times New Roman" w:hAnsiTheme="minorBidi" w:hint="cs"/>
          <w:color w:val="000000"/>
          <w:sz w:val="28"/>
          <w:szCs w:val="28"/>
          <w:shd w:val="clear" w:color="auto" w:fill="FFFFFF"/>
          <w:rtl/>
        </w:rPr>
        <w:t>(وكالة معا، 14/9/2018)</w:t>
      </w:r>
    </w:p>
    <w:bookmarkEnd w:id="3"/>
    <w:p w:rsidR="00B94465" w:rsidRDefault="00B94465" w:rsidP="00B94465">
      <w:pPr>
        <w:bidi/>
        <w:jc w:val="both"/>
        <w:rPr>
          <w:rFonts w:hint="cs"/>
          <w:b/>
          <w:bCs/>
          <w:sz w:val="28"/>
          <w:szCs w:val="28"/>
          <w:u w:val="single"/>
          <w:rtl/>
          <w:lang w:eastAsia="ja-JP"/>
        </w:rPr>
      </w:pPr>
    </w:p>
    <w:p w:rsidR="00B94465" w:rsidRDefault="00B94465" w:rsidP="00B94465">
      <w:pPr>
        <w:bidi/>
        <w:jc w:val="both"/>
        <w:rPr>
          <w:b/>
          <w:bCs/>
          <w:sz w:val="28"/>
          <w:szCs w:val="28"/>
          <w:u w:val="single"/>
          <w:lang w:eastAsia="ja-JP"/>
        </w:rPr>
      </w:pPr>
    </w:p>
    <w:p w:rsidR="00B94465" w:rsidRDefault="00B94465" w:rsidP="00B94465">
      <w:pPr>
        <w:bidi/>
        <w:jc w:val="both"/>
        <w:rPr>
          <w:b/>
          <w:bCs/>
          <w:sz w:val="28"/>
          <w:szCs w:val="28"/>
          <w:u w:val="single"/>
          <w:lang w:eastAsia="ja-JP"/>
        </w:rPr>
      </w:pPr>
    </w:p>
    <w:p w:rsidR="00B94465" w:rsidRPr="005B09EE" w:rsidRDefault="00B94465" w:rsidP="00B94465">
      <w:pPr>
        <w:bidi/>
        <w:jc w:val="both"/>
        <w:rPr>
          <w:rFonts w:hint="cs"/>
          <w:b/>
          <w:bCs/>
          <w:sz w:val="28"/>
          <w:szCs w:val="28"/>
          <w:u w:val="single"/>
          <w:rtl/>
          <w:lang w:eastAsia="ja-JP"/>
        </w:rPr>
      </w:pPr>
      <w:bookmarkStart w:id="4" w:name="d"/>
      <w:r w:rsidRPr="005B09EE">
        <w:rPr>
          <w:rFonts w:hint="cs"/>
          <w:b/>
          <w:bCs/>
          <w:sz w:val="28"/>
          <w:szCs w:val="28"/>
          <w:u w:val="single"/>
          <w:rtl/>
          <w:lang w:eastAsia="ja-JP"/>
        </w:rPr>
        <w:lastRenderedPageBreak/>
        <w:t>مؤسسات الأسرى: الاحتلال اعتقل 484 فلسطيني خلال آب 2018</w:t>
      </w:r>
    </w:p>
    <w:p w:rsidR="00B94465" w:rsidRPr="005B09EE" w:rsidRDefault="00B94465" w:rsidP="00B94465">
      <w:pPr>
        <w:bidi/>
        <w:jc w:val="both"/>
        <w:rPr>
          <w:rFonts w:hint="cs"/>
          <w:sz w:val="28"/>
          <w:szCs w:val="28"/>
          <w:rtl/>
          <w:lang w:eastAsia="ja-JP"/>
        </w:rPr>
      </w:pPr>
      <w:r w:rsidRPr="005B09EE">
        <w:rPr>
          <w:rFonts w:hint="cs"/>
          <w:sz w:val="28"/>
          <w:szCs w:val="28"/>
          <w:rtl/>
          <w:lang w:eastAsia="ja-JP"/>
        </w:rPr>
        <w:t>اعتقلت قوات الاحتلال 484 فلسطيني من الأرض الفلسطينية المحتلة خلال شهر آب 2018 من بينهم 62 طفلاً و18 من النساء. وتشير مؤسسات الأسرى وحقوق الإنسان ضمن ورقة حقائق أصدرتها يوم الاثنين الموافق 10/9/2018، الى انه قد بلغ عدد الأسرى والمعتقلين الفلسطينيين في سجون الاحتلال حتى تاريخ 31/8/2018 نحو 6000 منهم 51 سيدة بينهن فتاتان قاصرتان فيما بلغ عدد المعتقلين الاطفال في سجون الاحتلال نحو 300 طفل. وفي سياق تكريس سياسة الاعتقال الإداري أصدرت سلطات الاحتلال 100 أمر إداري من بينها 41 أمراً جديداً ووصل عدد المعتقلين الاداريين نحو 430.</w:t>
      </w:r>
    </w:p>
    <w:p w:rsidR="00B94465" w:rsidRPr="005B09EE" w:rsidRDefault="00B94465" w:rsidP="00B94465">
      <w:pPr>
        <w:bidi/>
        <w:jc w:val="both"/>
        <w:rPr>
          <w:sz w:val="28"/>
          <w:szCs w:val="28"/>
          <w:lang w:eastAsia="ja-JP"/>
        </w:rPr>
      </w:pPr>
      <w:r w:rsidRPr="005B09EE">
        <w:rPr>
          <w:rFonts w:hint="cs"/>
          <w:sz w:val="28"/>
          <w:szCs w:val="28"/>
          <w:rtl/>
          <w:lang w:eastAsia="ja-JP"/>
        </w:rPr>
        <w:t>(هيئة شؤون الأسرى والمحررين، 10/9/2018)</w:t>
      </w:r>
    </w:p>
    <w:p w:rsidR="00B94465" w:rsidRDefault="00B94465" w:rsidP="00B94465">
      <w:pPr>
        <w:bidi/>
        <w:spacing w:before="150" w:after="0" w:line="450" w:lineRule="atLeast"/>
        <w:textAlignment w:val="baseline"/>
        <w:outlineLvl w:val="1"/>
        <w:rPr>
          <w:rFonts w:asciiTheme="minorBidi" w:eastAsia="Times New Roman" w:hAnsiTheme="minorBidi" w:hint="cs"/>
          <w:b/>
          <w:bCs/>
          <w:color w:val="000000" w:themeColor="text1"/>
          <w:sz w:val="28"/>
          <w:szCs w:val="28"/>
          <w:u w:val="single"/>
          <w:rtl/>
        </w:rPr>
      </w:pPr>
      <w:bookmarkStart w:id="5" w:name="e"/>
      <w:bookmarkEnd w:id="4"/>
      <w:r w:rsidRPr="003703D5">
        <w:rPr>
          <w:rFonts w:asciiTheme="minorBidi" w:eastAsia="Times New Roman" w:hAnsiTheme="minorBidi"/>
          <w:b/>
          <w:bCs/>
          <w:color w:val="000000" w:themeColor="text1"/>
          <w:sz w:val="28"/>
          <w:szCs w:val="28"/>
          <w:u w:val="single"/>
          <w:rtl/>
        </w:rPr>
        <w:t>ثلاثة شهداء من بينهم طفلين والآخر متأثر بجراحه و(120) مصاباً في الجمعة (24) لمسيرات العودة</w:t>
      </w:r>
    </w:p>
    <w:p w:rsidR="00B94465" w:rsidRPr="005F285A" w:rsidRDefault="00B94465" w:rsidP="00B94465">
      <w:pPr>
        <w:bidi/>
        <w:spacing w:before="150" w:after="0"/>
        <w:jc w:val="both"/>
        <w:textAlignment w:val="baseline"/>
        <w:outlineLvl w:val="1"/>
        <w:rPr>
          <w:rFonts w:asciiTheme="minorBidi" w:hAnsiTheme="minorBidi"/>
          <w:color w:val="000000" w:themeColor="text1"/>
          <w:sz w:val="28"/>
          <w:szCs w:val="28"/>
          <w:shd w:val="clear" w:color="auto" w:fill="FFFFFF"/>
          <w:rtl/>
        </w:rPr>
      </w:pPr>
      <w:r w:rsidRPr="005F285A">
        <w:rPr>
          <w:rFonts w:asciiTheme="minorBidi" w:hAnsiTheme="minorBidi"/>
          <w:color w:val="000000" w:themeColor="text1"/>
          <w:sz w:val="28"/>
          <w:szCs w:val="28"/>
          <w:shd w:val="clear" w:color="auto" w:fill="FFFFFF"/>
          <w:rtl/>
        </w:rPr>
        <w:t>تواصل قوات الاحتلال الإسرائيلي استهدافها للمدنيين الفلسطينيين المشاركين في المسيرات السلمية على امتداد السياج الفاصل شرقي قطاع غزة للجمعة الرابعة والعشرين على التوالي، وتستخدم القوة المفرطة والمميتة في معرض تعاملها مع الأطفال والنساء والشبان المشاركين في تلك المسيرات، كما تستهدف الطواقم الطبية والصحفيين، ما تسبب في قتل ثلاثة فلسطينيين من بينهما طفلين، والآخر متأثراً بجراحه، وإصابة (120) مواطناً، من بينهم (24) طفلاً، و(4) مسعفين، وصحافي</w:t>
      </w:r>
      <w:r w:rsidRPr="005F285A">
        <w:rPr>
          <w:rFonts w:asciiTheme="minorBidi" w:hAnsiTheme="minorBidi"/>
          <w:color w:val="000000" w:themeColor="text1"/>
          <w:sz w:val="28"/>
          <w:szCs w:val="28"/>
          <w:shd w:val="clear" w:color="auto" w:fill="FFFFFF"/>
        </w:rPr>
        <w:t>.</w:t>
      </w:r>
    </w:p>
    <w:p w:rsidR="00B94465" w:rsidRDefault="00B94465" w:rsidP="00B94465">
      <w:pPr>
        <w:bidi/>
        <w:spacing w:before="150" w:after="0"/>
        <w:jc w:val="both"/>
        <w:textAlignment w:val="baseline"/>
        <w:outlineLvl w:val="1"/>
        <w:rPr>
          <w:rFonts w:asciiTheme="minorBidi" w:hAnsiTheme="minorBidi"/>
          <w:color w:val="000000" w:themeColor="text1"/>
          <w:sz w:val="28"/>
          <w:szCs w:val="28"/>
          <w:shd w:val="clear" w:color="auto" w:fill="FFFFFF"/>
        </w:rPr>
      </w:pPr>
      <w:r>
        <w:rPr>
          <w:rFonts w:asciiTheme="minorBidi" w:hAnsiTheme="minorBidi" w:hint="cs"/>
          <w:color w:val="000000" w:themeColor="text1"/>
          <w:sz w:val="28"/>
          <w:szCs w:val="28"/>
          <w:shd w:val="clear" w:color="auto" w:fill="FFFFFF"/>
          <w:rtl/>
        </w:rPr>
        <w:t>(</w:t>
      </w:r>
      <w:r w:rsidRPr="005F285A">
        <w:rPr>
          <w:rFonts w:asciiTheme="minorBidi" w:hAnsiTheme="minorBidi"/>
          <w:color w:val="000000" w:themeColor="text1"/>
          <w:sz w:val="28"/>
          <w:szCs w:val="28"/>
          <w:shd w:val="clear" w:color="auto" w:fill="FFFFFF"/>
          <w:rtl/>
        </w:rPr>
        <w:t>مركز الميزان لحقوق الانسان، 9/9/20108</w:t>
      </w:r>
      <w:r>
        <w:rPr>
          <w:rFonts w:asciiTheme="minorBidi" w:hAnsiTheme="minorBidi" w:hint="cs"/>
          <w:color w:val="000000" w:themeColor="text1"/>
          <w:sz w:val="28"/>
          <w:szCs w:val="28"/>
          <w:shd w:val="clear" w:color="auto" w:fill="FFFFFF"/>
          <w:rtl/>
        </w:rPr>
        <w:t>)</w:t>
      </w:r>
    </w:p>
    <w:bookmarkEnd w:id="5"/>
    <w:p w:rsidR="00B94465" w:rsidRDefault="00B94465" w:rsidP="00B94465">
      <w:pPr>
        <w:bidi/>
        <w:spacing w:before="150" w:after="0"/>
        <w:jc w:val="both"/>
        <w:textAlignment w:val="baseline"/>
        <w:outlineLvl w:val="1"/>
        <w:rPr>
          <w:rFonts w:asciiTheme="minorBidi" w:hAnsiTheme="minorBidi" w:hint="cs"/>
          <w:color w:val="000000" w:themeColor="text1"/>
          <w:sz w:val="28"/>
          <w:szCs w:val="28"/>
          <w:shd w:val="clear" w:color="auto" w:fill="FFFFFF"/>
          <w:rtl/>
        </w:rPr>
      </w:pPr>
    </w:p>
    <w:p w:rsidR="00B94465" w:rsidRDefault="00B94465" w:rsidP="00B94465">
      <w:pPr>
        <w:bidi/>
        <w:rPr>
          <w:rFonts w:asciiTheme="minorBidi" w:hAnsiTheme="minorBidi" w:hint="cs"/>
          <w:b/>
          <w:bCs/>
          <w:sz w:val="28"/>
          <w:szCs w:val="28"/>
          <w:u w:val="single"/>
          <w:rtl/>
        </w:rPr>
      </w:pPr>
      <w:bookmarkStart w:id="6" w:name="f"/>
      <w:r w:rsidRPr="005F285A">
        <w:rPr>
          <w:rFonts w:asciiTheme="minorBidi" w:hAnsiTheme="minorBidi"/>
          <w:b/>
          <w:bCs/>
          <w:sz w:val="28"/>
          <w:szCs w:val="28"/>
          <w:u w:val="single"/>
        </w:rPr>
        <w:t>123</w:t>
      </w:r>
      <w:r w:rsidRPr="005F285A">
        <w:rPr>
          <w:rFonts w:asciiTheme="minorBidi" w:hAnsiTheme="minorBidi"/>
          <w:b/>
          <w:bCs/>
          <w:sz w:val="28"/>
          <w:szCs w:val="28"/>
          <w:u w:val="single"/>
          <w:rtl/>
        </w:rPr>
        <w:t>مستوطنًا وجنديًّا صهيونيًّا يقتحمون المسجد الأقصى</w:t>
      </w:r>
    </w:p>
    <w:p w:rsidR="00B94465" w:rsidRDefault="00B94465" w:rsidP="00B94465">
      <w:pPr>
        <w:bidi/>
        <w:jc w:val="both"/>
        <w:rPr>
          <w:rFonts w:asciiTheme="minorBidi" w:hAnsiTheme="minorBidi" w:hint="cs"/>
          <w:sz w:val="28"/>
          <w:szCs w:val="28"/>
          <w:rtl/>
        </w:rPr>
      </w:pPr>
      <w:r w:rsidRPr="005F285A">
        <w:rPr>
          <w:rFonts w:asciiTheme="minorBidi" w:hAnsiTheme="minorBidi" w:cs="Arial" w:hint="cs"/>
          <w:sz w:val="28"/>
          <w:szCs w:val="28"/>
          <w:rtl/>
        </w:rPr>
        <w:t>أغلقت</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الشرطة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الصهيونية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باب</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المغاربة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في</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المسجد</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الأقصى،</w:t>
      </w:r>
      <w:r w:rsidRPr="005F285A">
        <w:rPr>
          <w:rFonts w:asciiTheme="minorBidi" w:hAnsiTheme="minorBidi" w:cs="Arial"/>
          <w:sz w:val="28"/>
          <w:szCs w:val="28"/>
          <w:rtl/>
        </w:rPr>
        <w:t xml:space="preserve"> </w:t>
      </w:r>
      <w:r w:rsidRPr="005F285A">
        <w:rPr>
          <w:rFonts w:asciiTheme="minorBidi" w:hAnsiTheme="minorBidi" w:cs="Arial" w:hint="cs"/>
          <w:sz w:val="28"/>
          <w:szCs w:val="28"/>
          <w:rtl/>
        </w:rPr>
        <w:t>صباح</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اليوم</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الخميس</w:t>
      </w:r>
      <w:r w:rsidRPr="005F285A">
        <w:rPr>
          <w:rFonts w:asciiTheme="minorBidi" w:hAnsiTheme="minorBidi" w:cs="Arial"/>
          <w:sz w:val="28"/>
          <w:szCs w:val="28"/>
          <w:rtl/>
        </w:rPr>
        <w:t xml:space="preserve"> (13-9)</w:t>
      </w:r>
      <w:r w:rsidRPr="005F285A">
        <w:rPr>
          <w:rFonts w:asciiTheme="minorBidi" w:hAnsiTheme="minorBidi" w:cs="Arial" w:hint="cs"/>
          <w:sz w:val="28"/>
          <w:szCs w:val="28"/>
          <w:rtl/>
        </w:rPr>
        <w:t>،</w:t>
      </w:r>
      <w:r w:rsidRPr="005F285A">
        <w:rPr>
          <w:rFonts w:asciiTheme="minorBidi" w:hAnsiTheme="minorBidi" w:cs="Arial"/>
          <w:sz w:val="28"/>
          <w:szCs w:val="28"/>
          <w:rtl/>
        </w:rPr>
        <w:t xml:space="preserve"> </w:t>
      </w:r>
      <w:r w:rsidRPr="005F285A">
        <w:rPr>
          <w:rFonts w:asciiTheme="minorBidi" w:hAnsiTheme="minorBidi" w:cs="Arial" w:hint="cs"/>
          <w:sz w:val="28"/>
          <w:szCs w:val="28"/>
          <w:rtl/>
        </w:rPr>
        <w:t>عقب</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اقتحام</w:t>
      </w:r>
      <w:r w:rsidRPr="005F285A">
        <w:rPr>
          <w:rFonts w:asciiTheme="minorBidi" w:hAnsiTheme="minorBidi" w:cs="Arial"/>
          <w:sz w:val="28"/>
          <w:szCs w:val="28"/>
          <w:rtl/>
        </w:rPr>
        <w:t xml:space="preserve"> </w:t>
      </w:r>
      <w:r w:rsidRPr="005F285A">
        <w:rPr>
          <w:rFonts w:asciiTheme="minorBidi" w:hAnsiTheme="minorBidi" w:cs="Arial" w:hint="cs"/>
          <w:sz w:val="28"/>
          <w:szCs w:val="28"/>
          <w:rtl/>
        </w:rPr>
        <w:t>عشرات</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المستوطنين</w:t>
      </w:r>
      <w:r w:rsidRPr="005F285A">
        <w:rPr>
          <w:rFonts w:asciiTheme="minorBidi" w:hAnsiTheme="minorBidi" w:cs="Arial"/>
          <w:sz w:val="28"/>
          <w:szCs w:val="28"/>
          <w:rtl/>
        </w:rPr>
        <w:t xml:space="preserve"> </w:t>
      </w:r>
      <w:r w:rsidRPr="005F285A">
        <w:rPr>
          <w:rFonts w:asciiTheme="minorBidi" w:hAnsiTheme="minorBidi" w:cs="Arial" w:hint="cs"/>
          <w:sz w:val="28"/>
          <w:szCs w:val="28"/>
          <w:rtl/>
        </w:rPr>
        <w:t>وعناصر</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الشرطة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الصهيونية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لباحاته</w:t>
      </w:r>
      <w:r w:rsidRPr="005F285A">
        <w:rPr>
          <w:rFonts w:asciiTheme="minorBidi" w:hAnsiTheme="minorBidi" w:cs="Arial"/>
          <w:sz w:val="28"/>
          <w:szCs w:val="28"/>
          <w:rtl/>
        </w:rPr>
        <w:t>.</w:t>
      </w:r>
      <w:r>
        <w:rPr>
          <w:rFonts w:asciiTheme="minorBidi" w:hAnsiTheme="minorBidi" w:hint="cs"/>
          <w:sz w:val="28"/>
          <w:szCs w:val="28"/>
          <w:rtl/>
        </w:rPr>
        <w:t xml:space="preserve"> </w:t>
      </w:r>
      <w:r w:rsidRPr="005F285A">
        <w:rPr>
          <w:rFonts w:asciiTheme="minorBidi" w:hAnsiTheme="minorBidi" w:cs="Arial" w:hint="cs"/>
          <w:sz w:val="28"/>
          <w:szCs w:val="28"/>
          <w:rtl/>
        </w:rPr>
        <w:t>وأفاد</w:t>
      </w:r>
      <w:r w:rsidRPr="005F285A">
        <w:rPr>
          <w:rFonts w:asciiTheme="minorBidi" w:hAnsiTheme="minorBidi" w:cs="Arial"/>
          <w:sz w:val="28"/>
          <w:szCs w:val="28"/>
          <w:rtl/>
        </w:rPr>
        <w:t xml:space="preserve"> </w:t>
      </w:r>
      <w:r w:rsidRPr="005F285A">
        <w:rPr>
          <w:rFonts w:asciiTheme="minorBidi" w:hAnsiTheme="minorBidi" w:cs="Arial" w:hint="cs"/>
          <w:sz w:val="28"/>
          <w:szCs w:val="28"/>
          <w:rtl/>
        </w:rPr>
        <w:t>مسؤول</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الإعلام</w:t>
      </w:r>
      <w:r w:rsidRPr="005F285A">
        <w:rPr>
          <w:rFonts w:asciiTheme="minorBidi" w:hAnsiTheme="minorBidi" w:cs="Arial"/>
          <w:sz w:val="28"/>
          <w:szCs w:val="28"/>
          <w:rtl/>
        </w:rPr>
        <w:t xml:space="preserve"> </w:t>
      </w:r>
      <w:r w:rsidRPr="005F285A">
        <w:rPr>
          <w:rFonts w:asciiTheme="minorBidi" w:hAnsiTheme="minorBidi" w:cs="Arial" w:hint="cs"/>
          <w:sz w:val="28"/>
          <w:szCs w:val="28"/>
          <w:rtl/>
        </w:rPr>
        <w:t>في</w:t>
      </w:r>
      <w:r w:rsidRPr="005F285A">
        <w:rPr>
          <w:rFonts w:asciiTheme="minorBidi" w:hAnsiTheme="minorBidi" w:cs="Arial"/>
          <w:sz w:val="28"/>
          <w:szCs w:val="28"/>
          <w:rtl/>
        </w:rPr>
        <w:t xml:space="preserve"> </w:t>
      </w:r>
      <w:r w:rsidRPr="005F285A">
        <w:rPr>
          <w:rFonts w:asciiTheme="minorBidi" w:hAnsiTheme="minorBidi" w:cs="Arial" w:hint="cs"/>
          <w:sz w:val="28"/>
          <w:szCs w:val="28"/>
          <w:rtl/>
        </w:rPr>
        <w:t>دائرة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الأوقاف</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الإسلامية،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فراس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الدبس،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أن</w:t>
      </w:r>
      <w:r w:rsidRPr="005F285A">
        <w:rPr>
          <w:rFonts w:asciiTheme="minorBidi" w:hAnsiTheme="minorBidi" w:cs="Arial"/>
          <w:sz w:val="28"/>
          <w:szCs w:val="28"/>
          <w:rtl/>
        </w:rPr>
        <w:t xml:space="preserve"> </w:t>
      </w:r>
      <w:r w:rsidRPr="005F285A">
        <w:rPr>
          <w:rFonts w:asciiTheme="minorBidi" w:hAnsiTheme="minorBidi" w:cs="Arial" w:hint="cs"/>
          <w:sz w:val="28"/>
          <w:szCs w:val="28"/>
          <w:rtl/>
        </w:rPr>
        <w:t>شرطة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الاحتلال</w:t>
      </w:r>
      <w:r w:rsidRPr="005F285A">
        <w:rPr>
          <w:rFonts w:asciiTheme="minorBidi" w:hAnsiTheme="minorBidi" w:cs="Arial"/>
          <w:sz w:val="28"/>
          <w:szCs w:val="28"/>
          <w:rtl/>
        </w:rPr>
        <w:t xml:space="preserve"> </w:t>
      </w:r>
      <w:r w:rsidRPr="005F285A">
        <w:rPr>
          <w:rFonts w:asciiTheme="minorBidi" w:hAnsiTheme="minorBidi" w:cs="Arial" w:hint="cs"/>
          <w:sz w:val="28"/>
          <w:szCs w:val="28"/>
          <w:rtl/>
        </w:rPr>
        <w:t>سمحت</w:t>
      </w:r>
      <w:r w:rsidRPr="005F285A">
        <w:rPr>
          <w:rFonts w:asciiTheme="minorBidi" w:hAnsiTheme="minorBidi" w:cs="Arial"/>
          <w:sz w:val="28"/>
          <w:szCs w:val="28"/>
          <w:rtl/>
        </w:rPr>
        <w:t xml:space="preserve"> </w:t>
      </w:r>
      <w:r w:rsidRPr="005F285A">
        <w:rPr>
          <w:rFonts w:asciiTheme="minorBidi" w:hAnsiTheme="minorBidi" w:cs="Arial" w:hint="cs"/>
          <w:sz w:val="28"/>
          <w:szCs w:val="28"/>
          <w:rtl/>
        </w:rPr>
        <w:t>لـ</w:t>
      </w:r>
      <w:r w:rsidRPr="005F285A">
        <w:rPr>
          <w:rFonts w:asciiTheme="minorBidi" w:hAnsiTheme="minorBidi" w:cs="Arial"/>
          <w:sz w:val="28"/>
          <w:szCs w:val="28"/>
          <w:rtl/>
        </w:rPr>
        <w:t xml:space="preserve"> 98 </w:t>
      </w:r>
      <w:r w:rsidRPr="005F285A">
        <w:rPr>
          <w:rFonts w:asciiTheme="minorBidi" w:hAnsiTheme="minorBidi" w:cs="Arial" w:hint="cs"/>
          <w:sz w:val="28"/>
          <w:szCs w:val="28"/>
          <w:rtl/>
        </w:rPr>
        <w:t>مستوطنًا</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باقتحام</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المسجد</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الأقصى</w:t>
      </w:r>
      <w:r w:rsidRPr="005F285A">
        <w:rPr>
          <w:rFonts w:asciiTheme="minorBidi" w:hAnsiTheme="minorBidi" w:cs="Arial"/>
          <w:sz w:val="28"/>
          <w:szCs w:val="28"/>
          <w:rtl/>
        </w:rPr>
        <w:t xml:space="preserve"> </w:t>
      </w:r>
      <w:r w:rsidRPr="005F285A">
        <w:rPr>
          <w:rFonts w:asciiTheme="minorBidi" w:hAnsiTheme="minorBidi" w:cs="Arial" w:hint="cs"/>
          <w:sz w:val="28"/>
          <w:szCs w:val="28"/>
          <w:rtl/>
        </w:rPr>
        <w:t>من</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باب</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المغاربة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والتجول</w:t>
      </w:r>
      <w:r w:rsidRPr="005F285A">
        <w:rPr>
          <w:rFonts w:asciiTheme="minorBidi" w:hAnsiTheme="minorBidi" w:cs="Arial"/>
          <w:sz w:val="28"/>
          <w:szCs w:val="28"/>
          <w:rtl/>
        </w:rPr>
        <w:t xml:space="preserve"> </w:t>
      </w:r>
      <w:r w:rsidRPr="005F285A">
        <w:rPr>
          <w:rFonts w:asciiTheme="minorBidi" w:hAnsiTheme="minorBidi" w:cs="Arial" w:hint="cs"/>
          <w:sz w:val="28"/>
          <w:szCs w:val="28"/>
          <w:rtl/>
        </w:rPr>
        <w:t>في</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باحاته</w:t>
      </w:r>
      <w:r w:rsidRPr="005F285A">
        <w:rPr>
          <w:rFonts w:asciiTheme="minorBidi" w:hAnsiTheme="minorBidi" w:cs="Arial"/>
          <w:sz w:val="28"/>
          <w:szCs w:val="28"/>
          <w:rtl/>
        </w:rPr>
        <w:t xml:space="preserve"> </w:t>
      </w:r>
      <w:r w:rsidRPr="005F285A">
        <w:rPr>
          <w:rFonts w:asciiTheme="minorBidi" w:hAnsiTheme="minorBidi" w:cs="Arial" w:hint="cs"/>
          <w:sz w:val="28"/>
          <w:szCs w:val="28"/>
          <w:rtl/>
        </w:rPr>
        <w:t>حتى</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الخروج</w:t>
      </w:r>
      <w:r w:rsidRPr="005F285A">
        <w:rPr>
          <w:rFonts w:asciiTheme="minorBidi" w:hAnsiTheme="minorBidi" w:cs="Arial"/>
          <w:sz w:val="28"/>
          <w:szCs w:val="28"/>
          <w:rtl/>
        </w:rPr>
        <w:t xml:space="preserve"> </w:t>
      </w:r>
      <w:r w:rsidRPr="005F285A">
        <w:rPr>
          <w:rFonts w:asciiTheme="minorBidi" w:hAnsiTheme="minorBidi" w:cs="Arial" w:hint="cs"/>
          <w:sz w:val="28"/>
          <w:szCs w:val="28"/>
          <w:rtl/>
        </w:rPr>
        <w:t>من</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باب</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السلسلة</w:t>
      </w:r>
      <w:r w:rsidRPr="005F285A">
        <w:rPr>
          <w:rFonts w:asciiTheme="minorBidi" w:hAnsiTheme="minorBidi" w:cs="Arial"/>
          <w:sz w:val="28"/>
          <w:szCs w:val="28"/>
          <w:rtl/>
        </w:rPr>
        <w:t>".</w:t>
      </w:r>
      <w:r>
        <w:rPr>
          <w:rFonts w:asciiTheme="minorBidi" w:hAnsiTheme="minorBidi" w:hint="cs"/>
          <w:sz w:val="28"/>
          <w:szCs w:val="28"/>
          <w:rtl/>
        </w:rPr>
        <w:t xml:space="preserve"> </w:t>
      </w:r>
      <w:r w:rsidRPr="005F285A">
        <w:rPr>
          <w:rFonts w:asciiTheme="minorBidi" w:hAnsiTheme="minorBidi" w:cs="Arial" w:hint="cs"/>
          <w:sz w:val="28"/>
          <w:szCs w:val="28"/>
          <w:rtl/>
        </w:rPr>
        <w:t>وأضاف</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الدبس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لـ</w:t>
      </w:r>
      <w:r w:rsidRPr="005F285A">
        <w:rPr>
          <w:rFonts w:asciiTheme="minorBidi" w:hAnsiTheme="minorBidi" w:cs="Arial"/>
          <w:sz w:val="28"/>
          <w:szCs w:val="28"/>
          <w:rtl/>
        </w:rPr>
        <w:t>"</w:t>
      </w:r>
      <w:r w:rsidRPr="005F285A">
        <w:rPr>
          <w:rFonts w:asciiTheme="minorBidi" w:hAnsiTheme="minorBidi" w:cs="Arial" w:hint="cs"/>
          <w:sz w:val="28"/>
          <w:szCs w:val="28"/>
          <w:rtl/>
        </w:rPr>
        <w:t>قدس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برس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أن</w:t>
      </w:r>
      <w:r w:rsidRPr="005F285A">
        <w:rPr>
          <w:rFonts w:asciiTheme="minorBidi" w:hAnsiTheme="minorBidi" w:cs="Arial"/>
          <w:sz w:val="28"/>
          <w:szCs w:val="28"/>
          <w:rtl/>
        </w:rPr>
        <w:t xml:space="preserve"> 25 </w:t>
      </w:r>
      <w:r w:rsidRPr="005F285A">
        <w:rPr>
          <w:rFonts w:asciiTheme="minorBidi" w:hAnsiTheme="minorBidi" w:cs="Arial" w:hint="cs"/>
          <w:sz w:val="28"/>
          <w:szCs w:val="28"/>
          <w:rtl/>
        </w:rPr>
        <w:t>جنديًّا</w:t>
      </w:r>
      <w:r w:rsidRPr="005F285A">
        <w:rPr>
          <w:rFonts w:asciiTheme="minorBidi" w:hAnsiTheme="minorBidi" w:cs="Arial"/>
          <w:sz w:val="28"/>
          <w:szCs w:val="28"/>
          <w:rtl/>
        </w:rPr>
        <w:t xml:space="preserve"> </w:t>
      </w:r>
      <w:r w:rsidRPr="005F285A">
        <w:rPr>
          <w:rFonts w:asciiTheme="minorBidi" w:hAnsiTheme="minorBidi" w:cs="Arial" w:hint="cs"/>
          <w:sz w:val="28"/>
          <w:szCs w:val="28"/>
          <w:rtl/>
        </w:rPr>
        <w:t>صهيونيًّا</w:t>
      </w:r>
      <w:r w:rsidRPr="005F285A">
        <w:rPr>
          <w:rFonts w:asciiTheme="minorBidi" w:hAnsiTheme="minorBidi" w:cs="Arial"/>
          <w:sz w:val="28"/>
          <w:szCs w:val="28"/>
          <w:rtl/>
        </w:rPr>
        <w:t xml:space="preserve"> </w:t>
      </w:r>
      <w:r w:rsidRPr="005F285A">
        <w:rPr>
          <w:rFonts w:asciiTheme="minorBidi" w:hAnsiTheme="minorBidi" w:cs="Arial" w:hint="cs"/>
          <w:sz w:val="28"/>
          <w:szCs w:val="28"/>
          <w:rtl/>
        </w:rPr>
        <w:t>باللباس</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المدني</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اقتحموا</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المسجد</w:t>
      </w:r>
      <w:r w:rsidRPr="005F285A">
        <w:rPr>
          <w:rFonts w:asciiTheme="minorBidi" w:hAnsiTheme="minorBidi" w:cs="Arial"/>
          <w:sz w:val="28"/>
          <w:szCs w:val="28"/>
          <w:rtl/>
        </w:rPr>
        <w:t xml:space="preserve"> </w:t>
      </w:r>
      <w:r w:rsidRPr="005F285A">
        <w:rPr>
          <w:rFonts w:asciiTheme="minorBidi" w:hAnsiTheme="minorBidi" w:cs="Arial" w:hint="cs"/>
          <w:sz w:val="28"/>
          <w:szCs w:val="28"/>
          <w:rtl/>
        </w:rPr>
        <w:t>خلال</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الجولة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الصباحية</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التي</w:t>
      </w:r>
      <w:r w:rsidRPr="005F285A">
        <w:rPr>
          <w:rFonts w:asciiTheme="minorBidi" w:hAnsiTheme="minorBidi" w:cs="Arial"/>
          <w:sz w:val="28"/>
          <w:szCs w:val="28"/>
          <w:rtl/>
        </w:rPr>
        <w:t xml:space="preserve"> </w:t>
      </w:r>
      <w:r w:rsidRPr="005F285A">
        <w:rPr>
          <w:rFonts w:asciiTheme="minorBidi" w:hAnsiTheme="minorBidi" w:cs="Arial" w:hint="cs"/>
          <w:sz w:val="28"/>
          <w:szCs w:val="28"/>
          <w:rtl/>
        </w:rPr>
        <w:t>استمرت</w:t>
      </w:r>
      <w:r w:rsidRPr="005F285A">
        <w:rPr>
          <w:rFonts w:asciiTheme="minorBidi" w:hAnsiTheme="minorBidi" w:cs="Arial"/>
          <w:sz w:val="28"/>
          <w:szCs w:val="28"/>
          <w:rtl/>
        </w:rPr>
        <w:t xml:space="preserve"> </w:t>
      </w:r>
      <w:r w:rsidRPr="005F285A">
        <w:rPr>
          <w:rFonts w:asciiTheme="minorBidi" w:hAnsiTheme="minorBidi" w:cs="Arial" w:hint="cs"/>
          <w:sz w:val="28"/>
          <w:szCs w:val="28"/>
          <w:rtl/>
        </w:rPr>
        <w:t>أربع</w:t>
      </w:r>
      <w:r w:rsidRPr="005F285A">
        <w:rPr>
          <w:rFonts w:asciiTheme="minorBidi" w:hAnsiTheme="minorBidi" w:cs="Arial"/>
          <w:sz w:val="28"/>
          <w:szCs w:val="28"/>
          <w:rtl/>
        </w:rPr>
        <w:t xml:space="preserve"> </w:t>
      </w:r>
      <w:r w:rsidRPr="005F285A">
        <w:rPr>
          <w:rFonts w:asciiTheme="minorBidi" w:hAnsiTheme="minorBidi" w:cs="Arial" w:hint="cs"/>
          <w:sz w:val="28"/>
          <w:szCs w:val="28"/>
          <w:rtl/>
        </w:rPr>
        <w:t>ساعات</w:t>
      </w:r>
      <w:r w:rsidRPr="005F285A">
        <w:rPr>
          <w:rFonts w:asciiTheme="minorBidi" w:hAnsiTheme="minorBidi" w:cs="Arial"/>
          <w:sz w:val="28"/>
          <w:szCs w:val="28"/>
          <w:rtl/>
        </w:rPr>
        <w:t xml:space="preserve"> </w:t>
      </w:r>
      <w:r w:rsidRPr="005F285A">
        <w:rPr>
          <w:rFonts w:asciiTheme="minorBidi" w:hAnsiTheme="minorBidi" w:cs="Arial" w:hint="cs"/>
          <w:sz w:val="28"/>
          <w:szCs w:val="28"/>
          <w:rtl/>
        </w:rPr>
        <w:t>متتالية</w:t>
      </w:r>
      <w:r w:rsidRPr="005F285A">
        <w:rPr>
          <w:rFonts w:asciiTheme="minorBidi" w:hAnsiTheme="minorBidi" w:cs="Arial"/>
          <w:sz w:val="28"/>
          <w:szCs w:val="28"/>
          <w:rtl/>
        </w:rPr>
        <w:t>.</w:t>
      </w:r>
    </w:p>
    <w:p w:rsidR="00B94465" w:rsidRDefault="00B94465" w:rsidP="00B94465">
      <w:pPr>
        <w:bidi/>
        <w:jc w:val="both"/>
        <w:rPr>
          <w:rFonts w:asciiTheme="minorBidi" w:hAnsiTheme="minorBidi" w:hint="cs"/>
          <w:sz w:val="28"/>
          <w:szCs w:val="28"/>
          <w:rtl/>
        </w:rPr>
      </w:pPr>
      <w:r>
        <w:rPr>
          <w:rFonts w:asciiTheme="minorBidi" w:hAnsiTheme="minorBidi" w:hint="cs"/>
          <w:sz w:val="28"/>
          <w:szCs w:val="28"/>
          <w:rtl/>
        </w:rPr>
        <w:t>(المركز الفلسطيني للإعلام، 13/9/2018)</w:t>
      </w:r>
    </w:p>
    <w:bookmarkEnd w:id="6"/>
    <w:p w:rsidR="00F10658" w:rsidRDefault="00F10658" w:rsidP="00DD7266">
      <w:pPr>
        <w:bidi/>
        <w:jc w:val="both"/>
        <w:rPr>
          <w:b/>
          <w:bCs/>
          <w:sz w:val="28"/>
          <w:szCs w:val="28"/>
          <w:u w:val="single"/>
          <w:rtl/>
          <w:lang w:bidi="ar-LB"/>
        </w:rPr>
      </w:pPr>
    </w:p>
    <w:p w:rsidR="00237ECC" w:rsidRPr="00875207" w:rsidRDefault="00237ECC" w:rsidP="00875207">
      <w:pPr>
        <w:bidi/>
        <w:jc w:val="both"/>
        <w:rPr>
          <w:rFonts w:asciiTheme="minorBidi" w:hAnsiTheme="minorBidi"/>
          <w:sz w:val="24"/>
          <w:szCs w:val="24"/>
          <w:rtl/>
        </w:rPr>
      </w:pPr>
    </w:p>
    <w:sectPr w:rsidR="00237ECC" w:rsidRPr="008752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Arabic Naskh">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1DA4"/>
    <w:multiLevelType w:val="hybridMultilevel"/>
    <w:tmpl w:val="A23074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DE540E2"/>
    <w:multiLevelType w:val="hybridMultilevel"/>
    <w:tmpl w:val="D49AB8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CAD4681"/>
    <w:multiLevelType w:val="hybridMultilevel"/>
    <w:tmpl w:val="187CB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E7D10"/>
    <w:multiLevelType w:val="hybridMultilevel"/>
    <w:tmpl w:val="4282F99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293B6AA8"/>
    <w:multiLevelType w:val="hybridMultilevel"/>
    <w:tmpl w:val="C91E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D60F9"/>
    <w:multiLevelType w:val="hybridMultilevel"/>
    <w:tmpl w:val="E040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04351"/>
    <w:multiLevelType w:val="hybridMultilevel"/>
    <w:tmpl w:val="5A6685C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25B7995"/>
    <w:multiLevelType w:val="hybridMultilevel"/>
    <w:tmpl w:val="57608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E0261"/>
    <w:multiLevelType w:val="hybridMultilevel"/>
    <w:tmpl w:val="F0929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872A17"/>
    <w:multiLevelType w:val="hybridMultilevel"/>
    <w:tmpl w:val="0150D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7F4F37"/>
    <w:multiLevelType w:val="hybridMultilevel"/>
    <w:tmpl w:val="78782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7"/>
  </w:num>
  <w:num w:numId="4">
    <w:abstractNumId w:val="10"/>
  </w:num>
  <w:num w:numId="5">
    <w:abstractNumId w:val="0"/>
  </w:num>
  <w:num w:numId="6">
    <w:abstractNumId w:val="3"/>
  </w:num>
  <w:num w:numId="7">
    <w:abstractNumId w:val="9"/>
  </w:num>
  <w:num w:numId="8">
    <w:abstractNumId w:val="8"/>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CC"/>
    <w:rsid w:val="001414D3"/>
    <w:rsid w:val="0019473C"/>
    <w:rsid w:val="00237ECC"/>
    <w:rsid w:val="00382851"/>
    <w:rsid w:val="0045512B"/>
    <w:rsid w:val="0057669C"/>
    <w:rsid w:val="005A62A5"/>
    <w:rsid w:val="005E2F31"/>
    <w:rsid w:val="00672BC6"/>
    <w:rsid w:val="006D2129"/>
    <w:rsid w:val="007F7268"/>
    <w:rsid w:val="00807E8B"/>
    <w:rsid w:val="00875207"/>
    <w:rsid w:val="008B15D4"/>
    <w:rsid w:val="008C0F86"/>
    <w:rsid w:val="00A1055F"/>
    <w:rsid w:val="00A70B95"/>
    <w:rsid w:val="00B60D55"/>
    <w:rsid w:val="00B94465"/>
    <w:rsid w:val="00D9707E"/>
    <w:rsid w:val="00DD7266"/>
    <w:rsid w:val="00E24D91"/>
    <w:rsid w:val="00F10658"/>
    <w:rsid w:val="00F72AD0"/>
    <w:rsid w:val="00FC3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C3E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970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29"/>
    <w:rPr>
      <w:rFonts w:ascii="Tahoma" w:hAnsi="Tahoma" w:cs="Tahoma"/>
      <w:sz w:val="16"/>
      <w:szCs w:val="16"/>
    </w:rPr>
  </w:style>
  <w:style w:type="paragraph" w:styleId="ListParagraph">
    <w:name w:val="List Paragraph"/>
    <w:basedOn w:val="Normal"/>
    <w:uiPriority w:val="34"/>
    <w:qFormat/>
    <w:rsid w:val="00E24D91"/>
    <w:pPr>
      <w:ind w:left="720"/>
      <w:contextualSpacing/>
    </w:pPr>
  </w:style>
  <w:style w:type="character" w:customStyle="1" w:styleId="Heading1Char">
    <w:name w:val="Heading 1 Char"/>
    <w:basedOn w:val="DefaultParagraphFont"/>
    <w:link w:val="Heading1"/>
    <w:uiPriority w:val="9"/>
    <w:rsid w:val="00FC3E6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F7268"/>
    <w:rPr>
      <w:color w:val="0000FF" w:themeColor="hyperlink"/>
      <w:u w:val="single"/>
    </w:rPr>
  </w:style>
  <w:style w:type="paragraph" w:styleId="NormalWeb">
    <w:name w:val="Normal (Web)"/>
    <w:basedOn w:val="Normal"/>
    <w:uiPriority w:val="99"/>
    <w:unhideWhenUsed/>
    <w:rsid w:val="0014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D970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88;&#1575;&#1607;&#1583;%202017\&#1575;&#1604;&#1606;&#1588;&#1585;&#1577;\&#1575;&#1604;&#1606;&#1588;&#1585;&#1577;%20&#1575;&#1604;&#1581;&#1602;&#1608;&#1602;&#1610;&#1577;%20&#1575;&#1604;&#1583;&#1608;&#1585;&#161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النشرة الحقوقية الدورية</Template>
  <TotalTime>1</TotalTime>
  <Pages>3</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2018-09-14T10:05:00Z</dcterms:created>
  <dcterms:modified xsi:type="dcterms:W3CDTF">2018-09-14T10:05:00Z</dcterms:modified>
</cp:coreProperties>
</file>